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79" w:rsidRPr="00C65C50" w:rsidRDefault="001B0979" w:rsidP="004D3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C5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B0979" w:rsidRPr="00C65C50" w:rsidRDefault="001B0979" w:rsidP="004D3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C50">
        <w:rPr>
          <w:rFonts w:ascii="Times New Roman" w:hAnsi="Times New Roman" w:cs="Times New Roman"/>
          <w:sz w:val="28"/>
          <w:szCs w:val="28"/>
        </w:rPr>
        <w:t>Горкинская средняя школа</w:t>
      </w:r>
    </w:p>
    <w:p w:rsidR="001B0979" w:rsidRPr="00C65C50" w:rsidRDefault="001B0979" w:rsidP="004D3C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979" w:rsidRDefault="001B0979" w:rsidP="004D3CBE">
      <w:pPr>
        <w:jc w:val="center"/>
        <w:rPr>
          <w:sz w:val="28"/>
          <w:szCs w:val="28"/>
        </w:rPr>
      </w:pPr>
    </w:p>
    <w:tbl>
      <w:tblPr>
        <w:tblW w:w="10207" w:type="dxa"/>
        <w:tblInd w:w="-844" w:type="dxa"/>
        <w:tblLook w:val="00A0"/>
      </w:tblPr>
      <w:tblGrid>
        <w:gridCol w:w="4821"/>
        <w:gridCol w:w="5386"/>
      </w:tblGrid>
      <w:tr w:rsidR="001B0979" w:rsidRPr="00414E97" w:rsidTr="00414E97">
        <w:trPr>
          <w:trHeight w:val="1151"/>
        </w:trPr>
        <w:tc>
          <w:tcPr>
            <w:tcW w:w="4821" w:type="dxa"/>
          </w:tcPr>
          <w:p w:rsidR="001B0979" w:rsidRPr="00414E97" w:rsidRDefault="001B0979" w:rsidP="00031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1B0979" w:rsidRPr="00414E97" w:rsidRDefault="001B0979" w:rsidP="001058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  </w:t>
            </w:r>
          </w:p>
          <w:p w:rsidR="001B0979" w:rsidRPr="00414E97" w:rsidRDefault="001B0979" w:rsidP="0010580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№___ от «__» __________20__г.                                                             </w:t>
            </w:r>
          </w:p>
          <w:p w:rsidR="001B0979" w:rsidRPr="00414E97" w:rsidRDefault="001B0979" w:rsidP="00414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979" w:rsidRPr="00414E97" w:rsidRDefault="001B0979" w:rsidP="00031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386" w:type="dxa"/>
          </w:tcPr>
          <w:p w:rsidR="001B0979" w:rsidRPr="00414E97" w:rsidRDefault="001B0979" w:rsidP="00031F51">
            <w:pPr>
              <w:spacing w:after="0" w:line="240" w:lineRule="auto"/>
              <w:ind w:left="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B0979" w:rsidRPr="00414E97" w:rsidRDefault="001B0979" w:rsidP="00031F51">
            <w:pPr>
              <w:spacing w:after="0" w:line="240" w:lineRule="auto"/>
              <w:ind w:left="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>Директор МБОУ Горкинская СШ</w:t>
            </w:r>
          </w:p>
          <w:p w:rsidR="001B0979" w:rsidRPr="00414E97" w:rsidRDefault="001B0979" w:rsidP="00031F51">
            <w:pPr>
              <w:spacing w:after="0" w:line="240" w:lineRule="auto"/>
              <w:ind w:left="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>_____________ О.С. Крайнова</w:t>
            </w:r>
          </w:p>
          <w:p w:rsidR="001B0979" w:rsidRPr="00414E97" w:rsidRDefault="001B0979" w:rsidP="00031F51">
            <w:pPr>
              <w:spacing w:after="0" w:line="240" w:lineRule="auto"/>
              <w:ind w:left="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4E97">
              <w:rPr>
                <w:rFonts w:ascii="Times New Roman" w:hAnsi="Times New Roman" w:cs="Times New Roman"/>
                <w:sz w:val="28"/>
                <w:szCs w:val="28"/>
              </w:rPr>
              <w:t>Приказ № ___ от «__»_________20___г.</w:t>
            </w:r>
          </w:p>
        </w:tc>
      </w:tr>
    </w:tbl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</w:t>
      </w: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>ОБЩЕРАЗВИВАЮЩАЯ ПРОГРАММА</w:t>
      </w: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 xml:space="preserve">«Робототехника на базе конструкторов </w:t>
      </w:r>
      <w:proofErr w:type="spellStart"/>
      <w:r w:rsidRPr="00414E97">
        <w:rPr>
          <w:rFonts w:ascii="Times New Roman" w:hAnsi="Times New Roman" w:cs="Times New Roman"/>
          <w:color w:val="000000"/>
          <w:sz w:val="28"/>
          <w:szCs w:val="28"/>
        </w:rPr>
        <w:t>LegoWedo</w:t>
      </w:r>
      <w:proofErr w:type="spellEnd"/>
      <w:r w:rsidRPr="00414E9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>с использованием оборудования центра "Точки роста"</w:t>
      </w: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>Направленность: техническая</w:t>
      </w: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>Возраст обучающихся 7-10 лет</w:t>
      </w: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>Срок реализации: 1 год</w:t>
      </w:r>
    </w:p>
    <w:p w:rsidR="001B0979" w:rsidRPr="00414E97" w:rsidRDefault="001B0979" w:rsidP="000037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360" w:lineRule="auto"/>
        <w:ind w:left="45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360" w:lineRule="auto"/>
        <w:ind w:left="45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0979" w:rsidRPr="00414E97" w:rsidRDefault="001B0979" w:rsidP="000037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>Автор – составитель:</w:t>
      </w:r>
    </w:p>
    <w:p w:rsidR="001B0979" w:rsidRPr="00414E97" w:rsidRDefault="001B0979" w:rsidP="000037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 xml:space="preserve">Бусыгин Михаил Сергеевич, </w:t>
      </w:r>
    </w:p>
    <w:p w:rsidR="001B0979" w:rsidRPr="00414E97" w:rsidRDefault="001B0979" w:rsidP="000037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4E97">
        <w:rPr>
          <w:rFonts w:ascii="Times New Roman" w:hAnsi="Times New Roman" w:cs="Times New Roman"/>
          <w:color w:val="000000"/>
          <w:sz w:val="28"/>
          <w:szCs w:val="28"/>
        </w:rPr>
        <w:t>учитель информатики</w:t>
      </w:r>
    </w:p>
    <w:p w:rsidR="001B0979" w:rsidRPr="00414E97" w:rsidRDefault="001B0979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0979" w:rsidRPr="00414E97" w:rsidRDefault="001B0979" w:rsidP="0000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B0979" w:rsidRPr="00414E97" w:rsidRDefault="001B0979" w:rsidP="00003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0979" w:rsidRPr="00003717" w:rsidRDefault="001B0979" w:rsidP="000037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14E97">
        <w:rPr>
          <w:rFonts w:ascii="Times New Roman" w:hAnsi="Times New Roman" w:cs="Times New Roman"/>
          <w:sz w:val="28"/>
          <w:szCs w:val="28"/>
          <w:lang w:eastAsia="ru-RU"/>
        </w:rPr>
        <w:t>с. Горки</w:t>
      </w:r>
      <w:r w:rsidRPr="00414E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="00414E97"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Pr="002334D7">
        <w:rPr>
          <w:rFonts w:ascii="Times New Roman" w:eastAsia="Arial Unicode MS" w:hAnsi="Times New Roman"/>
          <w:sz w:val="28"/>
          <w:szCs w:val="28"/>
          <w:lang w:eastAsia="ru-RU"/>
        </w:rPr>
        <w:br w:type="page"/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Раздел 1 «Комплекс основных характеристик программы»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1.1 Пояснительная записка</w:t>
      </w:r>
    </w:p>
    <w:p w:rsidR="001B0979" w:rsidRDefault="001B0979" w:rsidP="00BC226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sz w:val="28"/>
          <w:szCs w:val="28"/>
          <w:lang w:eastAsia="ru-RU"/>
        </w:rPr>
        <w:t>Робототехника сегодня активно встраивается в образовательный процесс школы. Всё больше и больше школьников погружаются в увлекательный мир конструирования и «оживления» роботов.</w:t>
      </w:r>
    </w:p>
    <w:p w:rsidR="001B0979" w:rsidRDefault="001B0979" w:rsidP="002334D7">
      <w:pPr>
        <w:keepNext/>
        <w:spacing w:after="0" w:line="36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Toc355039195"/>
      <w:bookmarkStart w:id="1" w:name="_Toc407099840"/>
      <w:r w:rsidRPr="002334D7">
        <w:rPr>
          <w:rFonts w:ascii="Times New Roman" w:hAnsi="Times New Roman" w:cs="Times New Roman"/>
          <w:sz w:val="28"/>
          <w:szCs w:val="28"/>
          <w:lang w:eastAsia="ru-RU"/>
        </w:rPr>
        <w:t>Образовательная программа «Робототехника на базе конструк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торов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LegoWedo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»составлена в 2022</w:t>
      </w:r>
      <w:r w:rsidRPr="002334D7">
        <w:rPr>
          <w:rFonts w:ascii="Times New Roman" w:hAnsi="Times New Roman" w:cs="Times New Roman"/>
          <w:sz w:val="28"/>
          <w:szCs w:val="28"/>
          <w:lang w:eastAsia="ru-RU"/>
        </w:rPr>
        <w:t xml:space="preserve"> году в соответствии с Федеральным законом «Об образовании» от № 273-ФЗ 29.12.2012 (ред. от 31.12.2014 г.); Концепцией развития дополнительного образования детей, утвержденной распоряжением Правительства РФ №1726-р от 04.09.2014 г.; Постановлением Главного государственного санитарного врача Российской Федерации «Об утверждении </w:t>
      </w:r>
      <w:proofErr w:type="spellStart"/>
      <w:r w:rsidRPr="002334D7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334D7">
        <w:rPr>
          <w:rFonts w:ascii="Times New Roman" w:hAnsi="Times New Roman" w:cs="Times New Roman"/>
          <w:sz w:val="28"/>
          <w:szCs w:val="28"/>
          <w:lang w:eastAsia="ru-RU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№ 41 от 04.07.2014 г.; </w:t>
      </w:r>
    </w:p>
    <w:p w:rsidR="001B0979" w:rsidRPr="002334D7" w:rsidRDefault="001B0979" w:rsidP="00BC2265">
      <w:pPr>
        <w:keepNext/>
        <w:spacing w:after="0" w:line="360" w:lineRule="auto"/>
        <w:ind w:firstLine="426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дополнительной образовательной программы</w:t>
      </w:r>
      <w:bookmarkEnd w:id="0"/>
      <w:bookmarkEnd w:id="1"/>
    </w:p>
    <w:p w:rsidR="001B0979" w:rsidRPr="002334D7" w:rsidRDefault="001B0979" w:rsidP="00BC2265">
      <w:pPr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sz w:val="28"/>
          <w:szCs w:val="28"/>
          <w:lang w:eastAsia="ru-RU"/>
        </w:rPr>
        <w:t>Программа относится к технической направленности. Программа ориентирована на развитие технических и творческих способностей и умений учащихся, организацию научно-исследовательской деятельности, профессионального самоопределения учащихся.</w:t>
      </w:r>
    </w:p>
    <w:p w:rsidR="001B0979" w:rsidRPr="002334D7" w:rsidRDefault="001B0979" w:rsidP="00BC2265">
      <w:pPr>
        <w:keepNext/>
        <w:spacing w:after="0" w:line="360" w:lineRule="auto"/>
        <w:ind w:firstLine="426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" w:name="_Toc355039196"/>
      <w:bookmarkStart w:id="3" w:name="_Toc407099841"/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Новизна </w:t>
      </w:r>
      <w:bookmarkEnd w:id="2"/>
      <w:bookmarkEnd w:id="3"/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программы </w:t>
      </w:r>
      <w:r w:rsidRPr="002334D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состоит в том, что она  предоставляет прекрасную возможность учиться ребенку на собственном опыте. Такие знания вызывают у детей желание двигаться по пути открытий и исследований, а любой признанный и оцененный успех добавляет уверенности в себе. Обучение происходит  успешно, когда ребенок вовлечен в процесс создания значимого и осмысленного продукта, который представляет для него интерес. Важно, что при этом ребенок сам строит свои знания, а педагог лишь консультирует его.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  <w:t>Актуальность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Развитие робототехники в настоящее время включено в перечень приоритетных направлений технологического развития в сфере информационных технологий, которые определены Правительством в рамках «Стратегии развития отрасли информационных технологий в РФ на 2014–2020 годы и на перспективу до 2025 года». Образовательная робототехника позволяет вовлечь в процесс технического творчества детей, начиная с младшего школьного возраста, дает возможность учащимся создавать инновации своими руками и заложить основы успешного освоения профессии инженера в будущем. Важным условием успешной подготовки  инженерно-технических кадров в рамках обозначенной стратегии развития является внедрение инженерно-технического образования в систему воспитания школьников и даже дошкольников. 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Работа с образовательными конструкторами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LEGOWeDo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позволяет учащимся в форме игры исследовать основы механики, физики и программирования. В настоящее время в образовании применяют различные робототехнические комплексы, одним из которых является конструктор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LEGOWeDo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. Разработка, сборка и построение алгоритма поведения модели позволяет учащимся самостоятельно освоить целый набор знаний из разных областей, в том числе робототехники, электроники, механики, программирования, что способствует повышению интереса к быстроразвивающейся науке робототехнике.</w:t>
      </w:r>
    </w:p>
    <w:p w:rsidR="001B0979" w:rsidRPr="002334D7" w:rsidRDefault="001B0979" w:rsidP="00BC2265">
      <w:pPr>
        <w:keepNext/>
        <w:spacing w:after="0" w:line="360" w:lineRule="auto"/>
        <w:ind w:firstLine="426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4" w:name="_Toc355039197"/>
      <w:bookmarkStart w:id="5" w:name="_Toc407099842"/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Педагогическая целесообразность</w:t>
      </w:r>
      <w:bookmarkEnd w:id="4"/>
      <w:bookmarkEnd w:id="5"/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процессе конструирования и программирования управляемых моделей учащиеся получат дополнительные знания в области физики, механики и информатики, что, в конечном итоге, изменит картину восприятия учащимися технических дисциплин, переводя их из разряда умозрительных в разряд прикладных. 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Содержание программы выстроено таким образом, чтобы помочь ребенку постепенно, шаг за шагом, раскрыть в себе творческие способности и реализоваться в современном мире. 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Возможность самостоятельной разработки и конструирования управляемых моделей для учащихся в современном мире является очень мощным стимулом к познанию нового и формированию стремления к самостоятельному созиданию, способствует развитию уверенности в своих силах и расширению горизонтов познания. Занятия по программе позволяют заложить фундамент для подготовки будущих специалистов нового склада, способных к совершению инновационного прорыва в современной науке и технике.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 другой стороны, основные принципы конструирования простейших механических систем и алгоритмы их автоматического функционирования под управлением программируемых контроллеров, послужат хорошей почвой для последующего освоения более сложного теоретического материала на занятиях. </w:t>
      </w:r>
    </w:p>
    <w:p w:rsidR="001B0979" w:rsidRPr="002334D7" w:rsidRDefault="001B0979" w:rsidP="00BC2265">
      <w:pPr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Адресат программы</w:t>
      </w:r>
    </w:p>
    <w:p w:rsidR="001B0979" w:rsidRPr="002334D7" w:rsidRDefault="001B0979" w:rsidP="00BC2265">
      <w:pPr>
        <w:widowControl w:val="0"/>
        <w:tabs>
          <w:tab w:val="left" w:pos="8222"/>
        </w:tabs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" w:name="_Toc407099843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Программа предназначена для  учащихся 7-10 лет. В кружок принимаются все желающие учащиеся, увлеченные техническим творчеством, любящие творить, интересующиеся новинками робототехники, без предварительных испытаний. Программа рассчитана на детей разного уровня развития, возможно обучение детей с ограниченными возможностями здоровья.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Уровень программы, объем и сроки реализации.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Уровень программы - базовый. 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Программа рассчитана на 1 год обучения. На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изучение программы отводится 34 часа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: очная.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Режим занятий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: занятия проводятся  1 раз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неделю по 1 часу. Продолжительность одного часа составляет 40 минут.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Особенности организации образовательного процесса: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состав группы на протяжении изучения программы постоянный. Возможно зачисление в объединение учащихся в течение учебного года после собеседования или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тестирования.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Форма и виды занятий по программе способствуют формированию навыков самостоятельной исследовательской деятельности и созданию конечного продукта – проекта. Для достижения результата проводятся практические и творческие работы, деловые и ролевые игры, полевые занятия и экскурсии.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1.2 Цель и задачи</w:t>
      </w:r>
    </w:p>
    <w:p w:rsidR="001B0979" w:rsidRPr="002334D7" w:rsidRDefault="001B0979" w:rsidP="00BC2265">
      <w:pPr>
        <w:keepNext/>
        <w:spacing w:after="0" w:line="360" w:lineRule="auto"/>
        <w:ind w:firstLine="426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</w:t>
      </w:r>
      <w:bookmarkEnd w:id="6"/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Создание условий для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формирования познавательного интереса и овладения </w:t>
      </w:r>
      <w:r w:rsidRPr="002334D7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теоретическими знаниями и практическими навыками в области начального технического конструирования и основ программирования.</w:t>
      </w:r>
    </w:p>
    <w:p w:rsidR="001B0979" w:rsidRPr="002334D7" w:rsidRDefault="001B0979" w:rsidP="00BC2265">
      <w:pPr>
        <w:keepNext/>
        <w:spacing w:after="0" w:line="360" w:lineRule="auto"/>
        <w:ind w:firstLine="426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7" w:name="_Toc407099844"/>
      <w:r w:rsidRPr="002334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программы</w:t>
      </w:r>
      <w:bookmarkEnd w:id="7"/>
    </w:p>
    <w:p w:rsidR="001B0979" w:rsidRPr="002334D7" w:rsidRDefault="001B0979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изучить основы механики; 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изучить основы проектирования и конструирования моделей из деталей конструктора;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научить конструировать и программировать модели из деталей конструктора.</w:t>
      </w:r>
    </w:p>
    <w:p w:rsidR="001B0979" w:rsidRPr="002334D7" w:rsidRDefault="001B0979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Личностные: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развить творческую инициативу и самостоятельность в поиске решения задачи;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развить мелкую моторику;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развить логическое мышление.</w:t>
      </w:r>
    </w:p>
    <w:p w:rsidR="001B0979" w:rsidRPr="002334D7" w:rsidRDefault="001B0979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: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сформировать умение работать в команде, умение подчинять личные интересы общей цели;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сформировать настойчивость в достижении поставленной цели, трудолюбие, ответственность, дисциплинированность, внимательность, аккуратность.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A86783">
      <w:pPr>
        <w:widowControl w:val="0"/>
        <w:spacing w:after="0" w:line="360" w:lineRule="auto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1.3 Содержание программы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4035"/>
        <w:gridCol w:w="781"/>
        <w:gridCol w:w="1041"/>
        <w:gridCol w:w="1233"/>
        <w:gridCol w:w="2019"/>
      </w:tblGrid>
      <w:tr w:rsidR="001B0979" w:rsidRPr="00031F51">
        <w:trPr>
          <w:trHeight w:val="205"/>
        </w:trPr>
        <w:tc>
          <w:tcPr>
            <w:tcW w:w="344" w:type="pct"/>
            <w:vMerge w:val="restar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left="-142" w:right="-109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1B0979" w:rsidRPr="002334D7" w:rsidRDefault="001B0979" w:rsidP="00BC2265">
            <w:pPr>
              <w:widowControl w:val="0"/>
              <w:spacing w:after="0" w:line="360" w:lineRule="auto"/>
              <w:ind w:left="-142" w:right="-109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proofErr w:type="spellStart"/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62" w:type="pct"/>
            <w:vMerge w:val="restar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98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561" w:type="pct"/>
            <w:gridSpan w:val="3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032" w:type="pct"/>
            <w:vMerge w:val="restar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Формы аттестации/ контроля</w:t>
            </w:r>
          </w:p>
        </w:tc>
      </w:tr>
      <w:tr w:rsidR="001B0979" w:rsidRPr="00031F51">
        <w:trPr>
          <w:trHeight w:val="205"/>
        </w:trPr>
        <w:tc>
          <w:tcPr>
            <w:tcW w:w="344" w:type="pct"/>
            <w:vMerge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left="-142" w:right="-109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pct"/>
            <w:vMerge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98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left="-31"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30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032" w:type="pct"/>
            <w:vMerge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B0979" w:rsidRPr="00031F51">
        <w:trPr>
          <w:trHeight w:val="218"/>
        </w:trPr>
        <w:tc>
          <w:tcPr>
            <w:tcW w:w="344" w:type="pct"/>
            <w:vAlign w:val="center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62" w:type="pct"/>
            <w:vAlign w:val="center"/>
          </w:tcPr>
          <w:p w:rsidR="001B0979" w:rsidRPr="00031F51" w:rsidRDefault="001B0979" w:rsidP="00BC2265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 w:rsidRPr="00031F51">
              <w:rPr>
                <w:color w:val="auto"/>
                <w:sz w:val="28"/>
                <w:szCs w:val="28"/>
              </w:rPr>
              <w:t>Введение в программу</w:t>
            </w:r>
          </w:p>
        </w:tc>
        <w:tc>
          <w:tcPr>
            <w:tcW w:w="399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0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1B0979" w:rsidRPr="00031F51">
        <w:trPr>
          <w:trHeight w:val="319"/>
        </w:trPr>
        <w:tc>
          <w:tcPr>
            <w:tcW w:w="344" w:type="pct"/>
            <w:vAlign w:val="center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6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9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Первые шаги</w:t>
            </w:r>
          </w:p>
        </w:tc>
        <w:tc>
          <w:tcPr>
            <w:tcW w:w="399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B0979" w:rsidRPr="00031F51">
        <w:trPr>
          <w:trHeight w:val="268"/>
        </w:trPr>
        <w:tc>
          <w:tcPr>
            <w:tcW w:w="344" w:type="pct"/>
            <w:vAlign w:val="center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6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98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Проекты с пошаговыми инструкциями</w:t>
            </w:r>
          </w:p>
        </w:tc>
        <w:tc>
          <w:tcPr>
            <w:tcW w:w="399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0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1B0979" w:rsidRPr="00031F51">
        <w:trPr>
          <w:trHeight w:val="357"/>
        </w:trPr>
        <w:tc>
          <w:tcPr>
            <w:tcW w:w="344" w:type="pct"/>
            <w:vAlign w:val="center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98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Проекты с открытым решением</w:t>
            </w:r>
          </w:p>
        </w:tc>
        <w:tc>
          <w:tcPr>
            <w:tcW w:w="399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1B0979" w:rsidRPr="00031F51">
        <w:trPr>
          <w:trHeight w:val="277"/>
        </w:trPr>
        <w:tc>
          <w:tcPr>
            <w:tcW w:w="344" w:type="pct"/>
            <w:vAlign w:val="center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6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9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399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2" w:type="pct"/>
            <w:vAlign w:val="center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Итоговая выставка</w:t>
            </w:r>
          </w:p>
        </w:tc>
      </w:tr>
      <w:tr w:rsidR="001B0979" w:rsidRPr="00031F51">
        <w:trPr>
          <w:trHeight w:val="329"/>
        </w:trPr>
        <w:tc>
          <w:tcPr>
            <w:tcW w:w="344" w:type="pct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6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98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334D7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99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2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0" w:type="pct"/>
            <w:vAlign w:val="center"/>
          </w:tcPr>
          <w:p w:rsidR="001B0979" w:rsidRPr="002334D7" w:rsidRDefault="001B0979" w:rsidP="00BC2265">
            <w:pPr>
              <w:widowControl w:val="0"/>
              <w:spacing w:after="0" w:line="360" w:lineRule="auto"/>
              <w:ind w:right="-27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32" w:type="pct"/>
            <w:vAlign w:val="center"/>
          </w:tcPr>
          <w:p w:rsidR="001B0979" w:rsidRPr="002334D7" w:rsidRDefault="001B0979" w:rsidP="00BC2265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1B0979" w:rsidRPr="002334D7" w:rsidRDefault="001B0979" w:rsidP="00BC2265">
      <w:pPr>
        <w:widowControl w:val="0"/>
        <w:spacing w:after="0" w:line="360" w:lineRule="auto"/>
        <w:ind w:firstLine="426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Содержание учебного плана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1. Введение в программу.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Теория: виды инструктажа и инструкция по технике безопасности.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Вводный инструктаж. Инструктаж на рабочем месте. Инструкция по технике безопасности. 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Цель и задачи работы объединения. Основные формы и методы работы, материалы и техники выполнения различных работ. 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Основные сведения о приемах работы с различными материалами. Общее знакомство с технологией работы.</w:t>
      </w:r>
    </w:p>
    <w:p w:rsidR="001B0979" w:rsidRPr="002334D7" w:rsidRDefault="001B0979" w:rsidP="00BC2265">
      <w:pPr>
        <w:keepNext/>
        <w:spacing w:after="0" w:line="360" w:lineRule="auto"/>
        <w:ind w:firstLine="426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Первые шаги</w:t>
      </w:r>
    </w:p>
    <w:p w:rsidR="001B0979" w:rsidRPr="002334D7" w:rsidRDefault="001B0979" w:rsidP="00BC2265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sz w:val="28"/>
          <w:szCs w:val="28"/>
          <w:lang w:eastAsia="ru-RU"/>
        </w:rPr>
        <w:t xml:space="preserve">Теория: </w:t>
      </w:r>
    </w:p>
    <w:p w:rsidR="001B0979" w:rsidRPr="002334D7" w:rsidRDefault="001B0979" w:rsidP="00BC2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конструктором LEGO, правилами организации рабочего места. Техника безопасности. 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Практика: выполнение моделей с помощью конструктора LEGO. </w:t>
      </w:r>
    </w:p>
    <w:p w:rsidR="001B0979" w:rsidRPr="002334D7" w:rsidRDefault="001B0979" w:rsidP="00BC2265">
      <w:pPr>
        <w:keepNext/>
        <w:spacing w:after="0" w:line="360" w:lineRule="auto"/>
        <w:ind w:firstLine="426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Проекты с пошаговыми инструкциями</w:t>
      </w:r>
    </w:p>
    <w:p w:rsidR="001B0979" w:rsidRPr="002334D7" w:rsidRDefault="001B0979" w:rsidP="00BC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Теория: метаморфоз лягушки. Моделирование метаморфоза лягушки с помощью репрезентации LEGO и определите характеристики организма на каждой стадии.</w:t>
      </w:r>
    </w:p>
    <w:p w:rsidR="001B0979" w:rsidRPr="002334D7" w:rsidRDefault="001B0979" w:rsidP="00BC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Десантирование и спасение. Проектирование устройства, снижающего отрицательное воздействие на людей, животных и среду после того, как район пострадал от стихийного бедствия.</w:t>
      </w:r>
    </w:p>
    <w:p w:rsidR="001B0979" w:rsidRPr="002334D7" w:rsidRDefault="001B0979" w:rsidP="00BC2265">
      <w:pPr>
        <w:keepNext/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Практика: сборка моделей с помощью конструктора LEGO. </w:t>
      </w:r>
    </w:p>
    <w:p w:rsidR="001B0979" w:rsidRPr="002334D7" w:rsidRDefault="001B0979" w:rsidP="00BC2265">
      <w:pPr>
        <w:keepNext/>
        <w:spacing w:after="0" w:line="360" w:lineRule="auto"/>
        <w:ind w:firstLine="426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Проекты с открытым решением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Теория: хищник и жертва. Моделирование с использованием кубиков LEGO демонстрацию поведения нескольких хищников и их жертв.</w:t>
      </w:r>
    </w:p>
    <w:p w:rsidR="001B0979" w:rsidRPr="002334D7" w:rsidRDefault="001B0979" w:rsidP="00BC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Очистка океана. Моделирование прототипа LEGO, который поможет людям удалять пластиковый мусор из океана.</w:t>
      </w:r>
    </w:p>
    <w:p w:rsidR="001B0979" w:rsidRPr="002334D7" w:rsidRDefault="001B0979" w:rsidP="00BC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Мост для животных. Моделирование прототипа LEGO, который позволит представителям исчезающих видов безопасно пересекать дорогу или другую опасную область.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Перемещение материалов. Моделирование прототипа LEGO для устройства, которое может безопасно и эффективно перемещать определенные объекты.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Практика: создание собственных механизмов и моделей с помощью набора LEGO. Подведение итогов.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5. Итоговое занятие. 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Итоговая выставка.</w:t>
      </w:r>
    </w:p>
    <w:p w:rsidR="001B0979" w:rsidRPr="002334D7" w:rsidRDefault="001B0979" w:rsidP="00BC2265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1B0979" w:rsidRPr="002334D7" w:rsidRDefault="001B0979" w:rsidP="00BC2265">
      <w:pPr>
        <w:widowControl w:val="0"/>
        <w:shd w:val="clear" w:color="auto" w:fill="FFFFFF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окончании изучения программы учащимися будут достигнуты следующие результаты:</w:t>
      </w:r>
    </w:p>
    <w:p w:rsidR="001B0979" w:rsidRPr="002334D7" w:rsidRDefault="001B0979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Предметные: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учащиеся будут знать основы механики; 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будут знать основы проектирования и конструирования моделей из деталей конструктора;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будут уметь собирать и программировать модели из конструктора.</w:t>
      </w:r>
    </w:p>
    <w:p w:rsidR="001B0979" w:rsidRPr="002334D7" w:rsidRDefault="001B0979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lastRenderedPageBreak/>
        <w:t>Личностные: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будут проявлять  творческую инициативу и самостоятельность в поиске решения стоящих перед ними задач;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будет развита моторика рук;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будут уметь логически мыслить.</w:t>
      </w:r>
    </w:p>
    <w:p w:rsidR="001B0979" w:rsidRPr="002334D7" w:rsidRDefault="001B0979" w:rsidP="00BC2265">
      <w:pPr>
        <w:widowControl w:val="0"/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: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будут  уметь работать в команде, уметь подчинять личные интересы общей цели;</w:t>
      </w:r>
    </w:p>
    <w:p w:rsidR="001B0979" w:rsidRPr="002334D7" w:rsidRDefault="001B0979" w:rsidP="00BC2265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будут проявлять  настойчивость в достижении поставленной цели, трудолюбие, ответственность, дисциплинированность, внимательность, аккуратность.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2334D7">
      <w:pPr>
        <w:widowControl w:val="0"/>
        <w:spacing w:after="0" w:line="360" w:lineRule="auto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Раздел 2 «Комплекс организационно-педагогических условий,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включающий формы аттестации»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2.1. Условия реализации программы</w:t>
      </w:r>
    </w:p>
    <w:p w:rsidR="001B0979" w:rsidRPr="002334D7" w:rsidRDefault="001B0979" w:rsidP="00BC2265">
      <w:pPr>
        <w:widowControl w:val="0"/>
        <w:shd w:val="clear" w:color="auto" w:fill="FFFFFF"/>
        <w:tabs>
          <w:tab w:val="left" w:pos="917"/>
        </w:tabs>
        <w:spacing w:after="0" w:line="360" w:lineRule="auto"/>
        <w:ind w:firstLine="426"/>
        <w:jc w:val="both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Материально-техническое  оснащение: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Компьютер для педагога;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проектор;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интерактивная доска;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детские ноутбуки – 10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штук;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конструктор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LEGOWeDo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6;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программное обеспечение </w:t>
      </w:r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LEGO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®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WeDo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2.0™ (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LEGOEducationWeDoSoftware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базовый набор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WeDo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2.0 45300;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2.2. Формы аттестации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334D7">
        <w:rPr>
          <w:rFonts w:ascii="Times New Roman" w:hAnsi="Times New Roman" w:cs="Times New Roman"/>
          <w:sz w:val="28"/>
          <w:szCs w:val="28"/>
          <w:lang w:eastAsia="ko-KR"/>
        </w:rPr>
        <w:t xml:space="preserve">Основной процедурой итоговой оценки достижения результатов является выставка. </w:t>
      </w:r>
    </w:p>
    <w:p w:rsidR="001B0979" w:rsidRPr="002334D7" w:rsidRDefault="001B0979" w:rsidP="00BC226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 контроля:</w:t>
      </w:r>
    </w:p>
    <w:p w:rsidR="001B0979" w:rsidRPr="002334D7" w:rsidRDefault="001B0979" w:rsidP="00BC2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sz w:val="28"/>
          <w:szCs w:val="28"/>
          <w:lang w:eastAsia="ru-RU"/>
        </w:rPr>
        <w:t>- собеседования, индивидуальные консультации, опрос, беседа, тестирование и анкетирование, наблюдения, итоговые занятия.</w:t>
      </w:r>
    </w:p>
    <w:p w:rsidR="001B0979" w:rsidRPr="002334D7" w:rsidRDefault="001B0979" w:rsidP="00BC226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 подведения итогов реализации программы: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Проводится итоговая аттестация – выставка достижений.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2.3. Оценочные материалы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определения достижений учащимися планируемых результатов используются следующие диагностические методики: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самостоятельная работа.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творческая работа,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участие в выставках, конкурсах,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творческий отчет,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Оценочная деятельность реализуется посредством изучения образовательных результатов, демонстрируемых учащимися.</w:t>
      </w:r>
    </w:p>
    <w:p w:rsidR="001B0979" w:rsidRPr="002334D7" w:rsidRDefault="001B0979" w:rsidP="00BC226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2.4. Методические материалы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ind w:firstLine="426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Описание методов обучения: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Объяснительно-иллюстративный метод обучения 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учащиеся получают знания в ходе беседы, объяснения, дискуссии, из учебной или методической литературы, через экранное пособие. 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 Репродуктивный метод обучения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деятельность учащихся носит алгоритмический характер, работа выполняется по инструкциям, предписаниям, правилам в аналогичных, сходных с показанным образцом ситуациях.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Метод проблемного изложения в обучении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прежде чем излагать материал, перед учащимися необходимо поставить проблему,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Учащиеся становятся свидетелями и соучастниками научного поиска. 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Частично</w:t>
      </w:r>
      <w:r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поисковый, или эвристический метод обучения 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проектов.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Исследовательский метод обучения</w:t>
      </w:r>
    </w:p>
    <w:p w:rsidR="001B0979" w:rsidRPr="002334D7" w:rsidRDefault="001B0979" w:rsidP="00BC2265">
      <w:pPr>
        <w:widowControl w:val="0"/>
        <w:tabs>
          <w:tab w:val="left" w:pos="709"/>
          <w:tab w:val="right" w:leader="underscore" w:pos="1276"/>
        </w:tabs>
        <w:spacing w:after="0" w:line="360" w:lineRule="auto"/>
        <w:jc w:val="both"/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учащиеся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действия поискового характера. Инициатива, самостоятельность, творческий поиск проявляются в исследовательской деятельности наиболее полно. 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Алгоритм учебного занятия: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Занятие включает в себя несколько этапов: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Общая часть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: организационный момент, постановка темы занятия, применяемые методы и приемы, форма занятия.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  <w:t>Организационная структура</w:t>
      </w: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- актуализация знаний, способов действия, форм достижения результатов;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создание проблемной ситуации, вопросы, материалы;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постановка целей и задач занятия;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открытие нового знания, применение приемов и навыков работы, формирование  умений, навыков по изучению нового материала;</w:t>
      </w:r>
    </w:p>
    <w:p w:rsidR="001B0979" w:rsidRPr="002334D7" w:rsidRDefault="001B0979" w:rsidP="00BC226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учебные действия по реализации цели и задач занятия;</w:t>
      </w:r>
    </w:p>
    <w:p w:rsidR="001B0979" w:rsidRPr="004D3CBE" w:rsidRDefault="001B0979" w:rsidP="004D3CBE">
      <w:pPr>
        <w:widowControl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- рефлексия: объективная оценка достигнутых результатов, работа над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ошибками</w:t>
      </w:r>
    </w:p>
    <w:p w:rsidR="001B0979" w:rsidRPr="002334D7" w:rsidRDefault="001B0979" w:rsidP="00BC2265">
      <w:pPr>
        <w:widowControl w:val="0"/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2.5 Список литературы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Информационные источники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Список литературы для педагога: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1. Автоматизированные устройства.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Книга для учителя. LEGO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Group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, перевод ИНТ. – 134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Белиовская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Л. Г.,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Белиовский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А. Е. Программируем микрокомпьютер NXT в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LabVIEW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. – М.: ДМК Пресс, 2010. – 280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Злаказов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А. С. Уроки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Лего-конструирования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школе: методическое пособие. – М.: БИНОМ. Лаборатория знаний, 2011. – 120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4. Индустрия развлечений.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Group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, перевод ИНТ. – 87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Угринович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Н. Информатика и информационные технологии. – М.: БИНОМ. Лаборатория знаний, 2006. – 511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6. CD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LegoEducation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Руководство для учителя CD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WeDOSoftware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v.1.2.3.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Список литературы для обучающихся и родителей: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1. Комарова Л. Г. Строим из LEGO «ЛИНКА-ПРЕСС». – М., 2001. – 80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2. Копосов Д. Г. Первый шаг в робототехнику: практикум для 5-6 классов. – М.: БИНОМ. Лаборатория знаний, 2012. – 286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3. Копосов Д. Г. Первый шаг в робототехнику: рабочая тетрадь для 5-6 классов. – М.: БИНОМ. Лаборатория знаний, 2012. – 87 с.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Интернет-ресурсы: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1. Институт новых технологий. – Режим доступа: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www.int-edu.ru</w:t>
      </w:r>
      <w:proofErr w:type="spellEnd"/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2. Наука и технологии России. – Режим доступа: http://www.strf.ru/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3. Сайт, посвященный робототехнике. Мой робот. – Режим доступа: http://myrobot.ru/stepbystep/</w:t>
      </w:r>
    </w:p>
    <w:p w:rsidR="001B0979" w:rsidRPr="002334D7" w:rsidRDefault="001B0979" w:rsidP="00BC2265">
      <w:pPr>
        <w:widowControl w:val="0"/>
        <w:spacing w:after="0" w:line="360" w:lineRule="auto"/>
        <w:ind w:firstLine="426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4. Сайт, посвященный робототехнике. </w:t>
      </w:r>
      <w:proofErr w:type="spellStart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LegoTechnic</w:t>
      </w:r>
      <w:proofErr w:type="spellEnd"/>
      <w:r w:rsidRPr="002334D7">
        <w:rPr>
          <w:rFonts w:ascii="Times New Roman" w:eastAsia="Arial Unicode MS" w:hAnsi="Times New Roman" w:cs="Times New Roman"/>
          <w:sz w:val="28"/>
          <w:szCs w:val="28"/>
          <w:lang w:eastAsia="ru-RU"/>
        </w:rPr>
        <w:t>. – Режим доступа: https://www.lego.com/ru-ru/themes/technic</w:t>
      </w:r>
    </w:p>
    <w:p w:rsidR="001B0979" w:rsidRPr="002334D7" w:rsidRDefault="001B0979" w:rsidP="00BC22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B0979" w:rsidRPr="002334D7" w:rsidSect="00A86783">
      <w:footerReference w:type="default" r:id="rId7"/>
      <w:pgSz w:w="11900" w:h="16840"/>
      <w:pgMar w:top="1134" w:right="850" w:bottom="1134" w:left="170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79" w:rsidRDefault="001B0979" w:rsidP="00A86783">
      <w:pPr>
        <w:spacing w:after="0" w:line="240" w:lineRule="auto"/>
      </w:pPr>
      <w:r>
        <w:separator/>
      </w:r>
    </w:p>
  </w:endnote>
  <w:endnote w:type="continuationSeparator" w:id="0">
    <w:p w:rsidR="001B0979" w:rsidRDefault="001B0979" w:rsidP="00A8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79" w:rsidRDefault="008C6E6C">
    <w:pPr>
      <w:pStyle w:val="a7"/>
      <w:jc w:val="right"/>
    </w:pPr>
    <w:r>
      <w:fldChar w:fldCharType="begin"/>
    </w:r>
    <w:r w:rsidR="001B0979">
      <w:instrText>PAGE   \* MERGEFORMAT</w:instrText>
    </w:r>
    <w:r>
      <w:fldChar w:fldCharType="separate"/>
    </w:r>
    <w:r w:rsidR="00414E97">
      <w:rPr>
        <w:noProof/>
      </w:rPr>
      <w:t>2</w:t>
    </w:r>
    <w:r>
      <w:fldChar w:fldCharType="end"/>
    </w:r>
  </w:p>
  <w:p w:rsidR="001B0979" w:rsidRDefault="001B09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79" w:rsidRDefault="001B0979" w:rsidP="00A86783">
      <w:pPr>
        <w:spacing w:after="0" w:line="240" w:lineRule="auto"/>
      </w:pPr>
      <w:r>
        <w:separator/>
      </w:r>
    </w:p>
  </w:footnote>
  <w:footnote w:type="continuationSeparator" w:id="0">
    <w:p w:rsidR="001B0979" w:rsidRDefault="001B0979" w:rsidP="00A8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7C7"/>
    <w:multiLevelType w:val="hybridMultilevel"/>
    <w:tmpl w:val="9748373A"/>
    <w:lvl w:ilvl="0" w:tplc="8A066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30B5"/>
    <w:multiLevelType w:val="multilevel"/>
    <w:tmpl w:val="B40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50" w:hanging="45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47E127B"/>
    <w:multiLevelType w:val="multilevel"/>
    <w:tmpl w:val="50F0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92FDB"/>
    <w:multiLevelType w:val="multilevel"/>
    <w:tmpl w:val="9F0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98D129D"/>
    <w:multiLevelType w:val="multilevel"/>
    <w:tmpl w:val="9B208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2B14952"/>
    <w:multiLevelType w:val="multilevel"/>
    <w:tmpl w:val="21E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342"/>
    <w:rsid w:val="00003717"/>
    <w:rsid w:val="000079B0"/>
    <w:rsid w:val="000249CC"/>
    <w:rsid w:val="00031F51"/>
    <w:rsid w:val="00032E1D"/>
    <w:rsid w:val="00032F51"/>
    <w:rsid w:val="0010580D"/>
    <w:rsid w:val="00134638"/>
    <w:rsid w:val="00195936"/>
    <w:rsid w:val="001B0979"/>
    <w:rsid w:val="002334D7"/>
    <w:rsid w:val="002F7BCB"/>
    <w:rsid w:val="00392342"/>
    <w:rsid w:val="0039361C"/>
    <w:rsid w:val="003A6CCB"/>
    <w:rsid w:val="00414E97"/>
    <w:rsid w:val="004A67E7"/>
    <w:rsid w:val="004D3CBE"/>
    <w:rsid w:val="00782670"/>
    <w:rsid w:val="00810755"/>
    <w:rsid w:val="008C1547"/>
    <w:rsid w:val="008C6E6C"/>
    <w:rsid w:val="00921151"/>
    <w:rsid w:val="009273A8"/>
    <w:rsid w:val="009C750A"/>
    <w:rsid w:val="00A86783"/>
    <w:rsid w:val="00BC2265"/>
    <w:rsid w:val="00C65C50"/>
    <w:rsid w:val="00CC52AA"/>
    <w:rsid w:val="00D659B8"/>
    <w:rsid w:val="00E1380B"/>
    <w:rsid w:val="00EB3928"/>
    <w:rsid w:val="00EF2E0B"/>
    <w:rsid w:val="00EF562B"/>
    <w:rsid w:val="00F53337"/>
    <w:rsid w:val="00F70E5B"/>
    <w:rsid w:val="00FB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750A"/>
    <w:pPr>
      <w:ind w:left="720"/>
    </w:pPr>
  </w:style>
  <w:style w:type="paragraph" w:customStyle="1" w:styleId="Default">
    <w:name w:val="Default"/>
    <w:uiPriority w:val="99"/>
    <w:rsid w:val="00EF2E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">
    <w:name w:val="Сетка таблицы1"/>
    <w:uiPriority w:val="99"/>
    <w:rsid w:val="009273A8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273A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A8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783"/>
  </w:style>
  <w:style w:type="paragraph" w:styleId="a7">
    <w:name w:val="footer"/>
    <w:basedOn w:val="a"/>
    <w:link w:val="a8"/>
    <w:uiPriority w:val="99"/>
    <w:rsid w:val="00A8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783"/>
  </w:style>
  <w:style w:type="paragraph" w:styleId="a9">
    <w:name w:val="No Spacing"/>
    <w:link w:val="aa"/>
    <w:uiPriority w:val="99"/>
    <w:qFormat/>
    <w:rsid w:val="004D3CBE"/>
    <w:rPr>
      <w:rFonts w:cs="Calibri"/>
      <w:lang w:eastAsia="en-US"/>
    </w:rPr>
  </w:style>
  <w:style w:type="character" w:customStyle="1" w:styleId="aa">
    <w:name w:val="Без интервала Знак"/>
    <w:link w:val="a9"/>
    <w:uiPriority w:val="99"/>
    <w:locked/>
    <w:rsid w:val="004D3CBE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1683</Words>
  <Characters>12571</Characters>
  <Application>Microsoft Office Word</Application>
  <DocSecurity>0</DocSecurity>
  <Lines>104</Lines>
  <Paragraphs>28</Paragraphs>
  <ScaleCrop>false</ScaleCrop>
  <Company>Организация</Company>
  <LinksUpToDate>false</LinksUpToDate>
  <CharactersWithSpaces>14226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Windows User</cp:lastModifiedBy>
  <cp:revision>6</cp:revision>
  <cp:lastPrinted>2021-06-24T04:36:00Z</cp:lastPrinted>
  <dcterms:created xsi:type="dcterms:W3CDTF">2022-06-10T08:52:00Z</dcterms:created>
  <dcterms:modified xsi:type="dcterms:W3CDTF">2024-09-06T14:32:00Z</dcterms:modified>
</cp:coreProperties>
</file>