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25" w:rsidRPr="0081504F" w:rsidRDefault="00881A25" w:rsidP="00881A25">
      <w:pPr>
        <w:spacing w:line="408" w:lineRule="auto"/>
        <w:ind w:left="120"/>
        <w:jc w:val="center"/>
      </w:pPr>
      <w:bookmarkStart w:id="0" w:name="block-17581085"/>
      <w:r w:rsidRPr="0081504F">
        <w:rPr>
          <w:b/>
          <w:color w:val="000000"/>
          <w:sz w:val="28"/>
        </w:rPr>
        <w:t>МИНИСТЕРСТВО ПРОСВЕЩЕНИЯ РОССИЙСКОЙ ФЕДЕРАЦИИ</w:t>
      </w:r>
    </w:p>
    <w:p w:rsidR="00881A25" w:rsidRPr="0081504F" w:rsidRDefault="00881A25" w:rsidP="00881A25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>‌</w:t>
      </w:r>
      <w:bookmarkStart w:id="1" w:name="e679e4a4-be96-471b-884d-8e23127f2699"/>
      <w:r w:rsidRPr="0081504F">
        <w:rPr>
          <w:b/>
          <w:color w:val="000000"/>
          <w:sz w:val="28"/>
        </w:rPr>
        <w:t>Министерство образования и науки Нижегородской области</w:t>
      </w:r>
      <w:bookmarkEnd w:id="1"/>
      <w:r w:rsidRPr="0081504F">
        <w:rPr>
          <w:b/>
          <w:color w:val="000000"/>
          <w:sz w:val="28"/>
        </w:rPr>
        <w:t xml:space="preserve">‌‌ </w:t>
      </w:r>
    </w:p>
    <w:p w:rsidR="00881A25" w:rsidRPr="0081504F" w:rsidRDefault="00881A25" w:rsidP="00881A25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>‌</w:t>
      </w:r>
      <w:bookmarkStart w:id="2" w:name="69648f77-3555-4485-8da3-a6b286aeb67f"/>
      <w:r w:rsidRPr="0081504F">
        <w:rPr>
          <w:b/>
          <w:color w:val="000000"/>
          <w:sz w:val="28"/>
        </w:rPr>
        <w:t>Администрация Варнавинского муниципального округа</w:t>
      </w:r>
      <w:bookmarkEnd w:id="2"/>
      <w:r w:rsidRPr="0081504F">
        <w:rPr>
          <w:b/>
          <w:color w:val="000000"/>
          <w:sz w:val="28"/>
        </w:rPr>
        <w:t>‌</w:t>
      </w:r>
      <w:r w:rsidRPr="0081504F">
        <w:rPr>
          <w:color w:val="000000"/>
          <w:sz w:val="28"/>
        </w:rPr>
        <w:t>​</w:t>
      </w:r>
    </w:p>
    <w:p w:rsidR="00881A25" w:rsidRPr="0081504F" w:rsidRDefault="00881A25" w:rsidP="00881A25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 xml:space="preserve">МБОУ </w:t>
      </w:r>
      <w:proofErr w:type="spellStart"/>
      <w:r w:rsidRPr="0081504F">
        <w:rPr>
          <w:b/>
          <w:color w:val="000000"/>
          <w:sz w:val="28"/>
        </w:rPr>
        <w:t>Горкинская</w:t>
      </w:r>
      <w:proofErr w:type="spellEnd"/>
      <w:r w:rsidRPr="0081504F">
        <w:rPr>
          <w:b/>
          <w:color w:val="000000"/>
          <w:sz w:val="28"/>
        </w:rPr>
        <w:t xml:space="preserve"> СШ</w:t>
      </w:r>
    </w:p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ind w:left="120"/>
      </w:pPr>
    </w:p>
    <w:tbl>
      <w:tblPr>
        <w:tblW w:w="0" w:type="auto"/>
        <w:tblInd w:w="433" w:type="dxa"/>
        <w:tblLook w:val="04A0" w:firstRow="1" w:lastRow="0" w:firstColumn="1" w:lastColumn="0" w:noHBand="0" w:noVBand="1"/>
      </w:tblPr>
      <w:tblGrid>
        <w:gridCol w:w="3314"/>
        <w:gridCol w:w="3315"/>
        <w:gridCol w:w="3315"/>
      </w:tblGrid>
      <w:tr w:rsidR="00881A25" w:rsidRPr="0081504F" w:rsidTr="00921EDB">
        <w:trPr>
          <w:trHeight w:val="2517"/>
        </w:trPr>
        <w:tc>
          <w:tcPr>
            <w:tcW w:w="3314" w:type="dxa"/>
          </w:tcPr>
          <w:p w:rsidR="00881A25" w:rsidRPr="0081504F" w:rsidRDefault="00881A25" w:rsidP="001F624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81504F">
              <w:rPr>
                <w:color w:val="000000"/>
                <w:sz w:val="24"/>
                <w:szCs w:val="24"/>
              </w:rPr>
              <w:t>РАССМОТРЕНО</w:t>
            </w:r>
          </w:p>
          <w:p w:rsidR="00881A25" w:rsidRPr="0081504F" w:rsidRDefault="00881A25" w:rsidP="001F6244">
            <w:pPr>
              <w:shd w:val="clear" w:color="auto" w:fill="FFFFFF"/>
              <w:rPr>
                <w:color w:val="333333"/>
                <w:sz w:val="24"/>
                <w:szCs w:val="24"/>
                <w:lang w:eastAsia="ru-RU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>Руководитель РМК учителей истории и обществознания</w:t>
            </w:r>
          </w:p>
          <w:p w:rsidR="00881A25" w:rsidRPr="0081504F" w:rsidRDefault="00881A25" w:rsidP="001F6244">
            <w:pPr>
              <w:shd w:val="clear" w:color="auto" w:fill="FFFFFF"/>
              <w:jc w:val="right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881A25" w:rsidRPr="0081504F" w:rsidRDefault="00881A25" w:rsidP="001F6244">
            <w:pPr>
              <w:shd w:val="clear" w:color="auto" w:fill="FFFFFF"/>
              <w:jc w:val="right"/>
              <w:rPr>
                <w:color w:val="333333"/>
                <w:sz w:val="24"/>
                <w:szCs w:val="24"/>
                <w:lang w:eastAsia="ru-RU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 xml:space="preserve">Т.Н. </w:t>
            </w:r>
            <w:proofErr w:type="spellStart"/>
            <w:r w:rsidRPr="0081504F">
              <w:rPr>
                <w:color w:val="333333"/>
                <w:sz w:val="24"/>
                <w:szCs w:val="24"/>
                <w:lang w:eastAsia="ru-RU"/>
              </w:rPr>
              <w:t>Дручкова</w:t>
            </w:r>
            <w:proofErr w:type="spellEnd"/>
          </w:p>
          <w:p w:rsidR="00881A25" w:rsidRPr="0081504F" w:rsidRDefault="00881A25" w:rsidP="001F6244">
            <w:pPr>
              <w:rPr>
                <w:color w:val="000000"/>
                <w:sz w:val="24"/>
                <w:szCs w:val="24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>Протокол №1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br/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от «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29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» 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08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2023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г.</w:t>
            </w:r>
          </w:p>
        </w:tc>
        <w:tc>
          <w:tcPr>
            <w:tcW w:w="3315" w:type="dxa"/>
          </w:tcPr>
          <w:p w:rsidR="00881A25" w:rsidRPr="0081504F" w:rsidRDefault="00881A25" w:rsidP="001F6244">
            <w:pPr>
              <w:spacing w:after="120"/>
              <w:rPr>
                <w:color w:val="000000"/>
                <w:sz w:val="24"/>
                <w:szCs w:val="24"/>
              </w:rPr>
            </w:pPr>
            <w:r w:rsidRPr="0081504F">
              <w:rPr>
                <w:color w:val="000000"/>
                <w:sz w:val="24"/>
                <w:szCs w:val="24"/>
              </w:rPr>
              <w:t xml:space="preserve">   СОГЛАСОВАНО</w:t>
            </w:r>
          </w:p>
          <w:p w:rsidR="00881A25" w:rsidRPr="0081504F" w:rsidRDefault="00881A25" w:rsidP="001F6244">
            <w:pPr>
              <w:shd w:val="clear" w:color="auto" w:fill="FFFFFF"/>
              <w:rPr>
                <w:color w:val="333333"/>
                <w:sz w:val="24"/>
                <w:szCs w:val="24"/>
                <w:lang w:eastAsia="ru-RU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81A25" w:rsidRPr="0081504F" w:rsidRDefault="00881A25" w:rsidP="001F6244">
            <w:pPr>
              <w:shd w:val="clear" w:color="auto" w:fill="FFFFFF"/>
              <w:jc w:val="right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881A25" w:rsidRPr="0081504F" w:rsidRDefault="00881A25" w:rsidP="001F6244">
            <w:pPr>
              <w:shd w:val="clear" w:color="auto" w:fill="FFFFFF"/>
              <w:jc w:val="right"/>
              <w:rPr>
                <w:color w:val="333333"/>
                <w:sz w:val="24"/>
                <w:szCs w:val="24"/>
                <w:lang w:eastAsia="ru-RU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 xml:space="preserve">Н.В. </w:t>
            </w:r>
            <w:proofErr w:type="spellStart"/>
            <w:r w:rsidRPr="0081504F">
              <w:rPr>
                <w:color w:val="333333"/>
                <w:sz w:val="24"/>
                <w:szCs w:val="24"/>
                <w:lang w:eastAsia="ru-RU"/>
              </w:rPr>
              <w:t>Рекаева</w:t>
            </w:r>
            <w:proofErr w:type="spellEnd"/>
          </w:p>
          <w:p w:rsidR="00881A25" w:rsidRPr="0081504F" w:rsidRDefault="00881A25" w:rsidP="001F6244">
            <w:pPr>
              <w:rPr>
                <w:color w:val="000000"/>
                <w:sz w:val="24"/>
                <w:szCs w:val="24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>Протокол №1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br/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от «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31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» 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08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2023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г.</w:t>
            </w:r>
          </w:p>
          <w:p w:rsidR="00881A25" w:rsidRPr="0081504F" w:rsidRDefault="00881A25" w:rsidP="001F624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</w:tcPr>
          <w:p w:rsidR="00881A25" w:rsidRPr="0081504F" w:rsidRDefault="00881A25" w:rsidP="001F6244">
            <w:pPr>
              <w:spacing w:after="120"/>
              <w:rPr>
                <w:color w:val="000000"/>
                <w:sz w:val="24"/>
                <w:szCs w:val="24"/>
              </w:rPr>
            </w:pPr>
            <w:r w:rsidRPr="0081504F">
              <w:rPr>
                <w:color w:val="000000"/>
                <w:sz w:val="24"/>
                <w:szCs w:val="24"/>
              </w:rPr>
              <w:t xml:space="preserve">    УТВЕРЖДЕНО</w:t>
            </w:r>
          </w:p>
          <w:p w:rsidR="00881A25" w:rsidRPr="0081504F" w:rsidRDefault="00881A25" w:rsidP="001F6244">
            <w:pPr>
              <w:shd w:val="clear" w:color="auto" w:fill="FFFFFF"/>
              <w:rPr>
                <w:color w:val="333333"/>
                <w:sz w:val="24"/>
                <w:szCs w:val="24"/>
                <w:lang w:eastAsia="ru-RU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81504F">
              <w:rPr>
                <w:color w:val="333333"/>
                <w:sz w:val="24"/>
                <w:szCs w:val="24"/>
                <w:lang w:eastAsia="ru-RU"/>
              </w:rPr>
              <w:t>Горкинской</w:t>
            </w:r>
            <w:proofErr w:type="spellEnd"/>
            <w:r w:rsidRPr="0081504F">
              <w:rPr>
                <w:color w:val="333333"/>
                <w:sz w:val="24"/>
                <w:szCs w:val="24"/>
                <w:lang w:eastAsia="ru-RU"/>
              </w:rPr>
              <w:t xml:space="preserve"> СШ</w:t>
            </w:r>
          </w:p>
          <w:p w:rsidR="00881A25" w:rsidRPr="0081504F" w:rsidRDefault="00881A25" w:rsidP="001F6244">
            <w:pPr>
              <w:shd w:val="clear" w:color="auto" w:fill="FFFFFF"/>
              <w:jc w:val="right"/>
              <w:rPr>
                <w:color w:val="333333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  <w:lang w:eastAsia="ru-RU"/>
              </w:rPr>
              <w:pict>
                <v:rect id="_x0000_i1027" style="width:0;height:.75pt" o:hralign="center" o:hrstd="t" o:hr="t" fillcolor="#a0a0a0" stroked="f"/>
              </w:pict>
            </w:r>
          </w:p>
          <w:p w:rsidR="00881A25" w:rsidRPr="0081504F" w:rsidRDefault="00881A25" w:rsidP="001F6244">
            <w:pPr>
              <w:shd w:val="clear" w:color="auto" w:fill="FFFFFF"/>
              <w:jc w:val="right"/>
              <w:rPr>
                <w:color w:val="333333"/>
                <w:sz w:val="24"/>
                <w:szCs w:val="24"/>
                <w:lang w:eastAsia="ru-RU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 xml:space="preserve">О.С. </w:t>
            </w:r>
            <w:proofErr w:type="spellStart"/>
            <w:r w:rsidRPr="0081504F">
              <w:rPr>
                <w:color w:val="333333"/>
                <w:sz w:val="24"/>
                <w:szCs w:val="24"/>
                <w:lang w:eastAsia="ru-RU"/>
              </w:rPr>
              <w:t>Крайнова</w:t>
            </w:r>
            <w:proofErr w:type="spellEnd"/>
          </w:p>
          <w:p w:rsidR="00881A25" w:rsidRPr="0081504F" w:rsidRDefault="00881A25" w:rsidP="001F6244">
            <w:pPr>
              <w:rPr>
                <w:color w:val="000000"/>
                <w:sz w:val="24"/>
                <w:szCs w:val="24"/>
              </w:rPr>
            </w:pPr>
            <w:r w:rsidRPr="0081504F">
              <w:rPr>
                <w:color w:val="333333"/>
                <w:sz w:val="24"/>
                <w:szCs w:val="24"/>
                <w:lang w:eastAsia="ru-RU"/>
              </w:rPr>
              <w:t>Приказ №84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br/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от «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31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» 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08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81504F">
              <w:rPr>
                <w:color w:val="333333"/>
                <w:sz w:val="24"/>
                <w:szCs w:val="24"/>
                <w:lang w:eastAsia="ru-RU"/>
              </w:rPr>
              <w:t>2023</w:t>
            </w:r>
            <w:r w:rsidRPr="0081504F">
              <w:rPr>
                <w:color w:val="333333"/>
                <w:sz w:val="24"/>
                <w:szCs w:val="24"/>
                <w:shd w:val="clear" w:color="auto" w:fill="FFFFFF"/>
                <w:lang w:eastAsia="ru-RU"/>
              </w:rPr>
              <w:t> г.</w:t>
            </w:r>
          </w:p>
        </w:tc>
      </w:tr>
    </w:tbl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ind w:left="120"/>
      </w:pPr>
      <w:r w:rsidRPr="0081504F">
        <w:rPr>
          <w:color w:val="000000"/>
          <w:sz w:val="28"/>
        </w:rPr>
        <w:t>‌</w:t>
      </w:r>
    </w:p>
    <w:p w:rsidR="00881A25" w:rsidRDefault="00881A25" w:rsidP="00881A25">
      <w:pPr>
        <w:ind w:left="120"/>
      </w:pPr>
    </w:p>
    <w:p w:rsidR="00881A25" w:rsidRDefault="00881A25" w:rsidP="00881A25">
      <w:pPr>
        <w:ind w:left="120"/>
      </w:pPr>
    </w:p>
    <w:p w:rsidR="00881A25" w:rsidRDefault="00881A25" w:rsidP="00881A25">
      <w:pPr>
        <w:ind w:left="120"/>
      </w:pPr>
    </w:p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ind w:left="120"/>
      </w:pPr>
    </w:p>
    <w:p w:rsidR="00881A25" w:rsidRPr="0081504F" w:rsidRDefault="00881A25" w:rsidP="00881A25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>РАБОЧАЯ ПРОГРАММА</w:t>
      </w: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>учебного предмета «</w:t>
      </w:r>
      <w:proofErr w:type="gramStart"/>
      <w:r>
        <w:rPr>
          <w:b/>
          <w:color w:val="000000"/>
          <w:sz w:val="28"/>
        </w:rPr>
        <w:t>Индивидуальный проект</w:t>
      </w:r>
      <w:proofErr w:type="gramEnd"/>
      <w:r w:rsidRPr="0081504F">
        <w:rPr>
          <w:b/>
          <w:color w:val="000000"/>
          <w:sz w:val="28"/>
        </w:rPr>
        <w:t>»</w:t>
      </w:r>
    </w:p>
    <w:p w:rsidR="00881A25" w:rsidRPr="0081504F" w:rsidRDefault="00881A25" w:rsidP="00881A25">
      <w:pPr>
        <w:spacing w:line="408" w:lineRule="auto"/>
        <w:ind w:left="120"/>
        <w:jc w:val="center"/>
      </w:pPr>
      <w:r w:rsidRPr="0081504F">
        <w:rPr>
          <w:color w:val="000000"/>
          <w:sz w:val="28"/>
        </w:rPr>
        <w:t xml:space="preserve">для обучающихся 10-11 классов </w:t>
      </w: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</w:p>
    <w:p w:rsidR="00881A25" w:rsidRPr="0081504F" w:rsidRDefault="00881A25" w:rsidP="00881A25">
      <w:pPr>
        <w:ind w:left="120"/>
        <w:jc w:val="center"/>
      </w:pPr>
      <w:r w:rsidRPr="0081504F">
        <w:rPr>
          <w:color w:val="000000"/>
          <w:sz w:val="28"/>
        </w:rPr>
        <w:t>​</w:t>
      </w:r>
      <w:bookmarkStart w:id="3" w:name="cf5dfc88-880f-42b6-85c5-c31fa0d7be02"/>
      <w:r w:rsidRPr="0081504F">
        <w:rPr>
          <w:b/>
          <w:color w:val="000000"/>
          <w:sz w:val="28"/>
        </w:rPr>
        <w:t>с. Горки,</w:t>
      </w:r>
      <w:bookmarkEnd w:id="3"/>
      <w:r w:rsidRPr="0081504F">
        <w:rPr>
          <w:b/>
          <w:color w:val="000000"/>
          <w:sz w:val="28"/>
        </w:rPr>
        <w:t xml:space="preserve">‌ </w:t>
      </w:r>
      <w:bookmarkStart w:id="4" w:name="59510cd3-fe9a-4f71-8f4d-e857ed43bbe2"/>
      <w:r w:rsidRPr="0081504F">
        <w:rPr>
          <w:b/>
          <w:color w:val="000000"/>
          <w:sz w:val="28"/>
        </w:rPr>
        <w:t>2023</w:t>
      </w:r>
      <w:bookmarkEnd w:id="4"/>
      <w:r w:rsidRPr="0081504F">
        <w:rPr>
          <w:b/>
          <w:color w:val="000000"/>
          <w:sz w:val="28"/>
        </w:rPr>
        <w:t>‌</w:t>
      </w:r>
      <w:r w:rsidRPr="0081504F">
        <w:rPr>
          <w:color w:val="000000"/>
          <w:sz w:val="28"/>
        </w:rPr>
        <w:t>​</w:t>
      </w:r>
    </w:p>
    <w:bookmarkEnd w:id="0"/>
    <w:p w:rsidR="00DD5556" w:rsidRPr="00881A25" w:rsidRDefault="00DD5556">
      <w:pPr>
        <w:pStyle w:val="a3"/>
        <w:ind w:left="0"/>
        <w:jc w:val="left"/>
        <w:rPr>
          <w:sz w:val="24"/>
          <w:szCs w:val="24"/>
        </w:rPr>
      </w:pPr>
    </w:p>
    <w:p w:rsidR="00DD5556" w:rsidRDefault="00DD5556">
      <w:pPr>
        <w:pStyle w:val="a3"/>
        <w:ind w:left="0"/>
        <w:jc w:val="left"/>
        <w:rPr>
          <w:rFonts w:ascii="Arial MT"/>
          <w:sz w:val="20"/>
        </w:rPr>
      </w:pPr>
    </w:p>
    <w:p w:rsidR="00DD5556" w:rsidRDefault="00D534BB">
      <w:pPr>
        <w:pStyle w:val="a3"/>
        <w:spacing w:before="89" w:line="259" w:lineRule="auto"/>
        <w:ind w:right="642" w:firstLine="851"/>
      </w:pPr>
      <w:r>
        <w:lastRenderedPageBreak/>
        <w:t>Рабочая программа учебного предмета «</w:t>
      </w:r>
      <w:proofErr w:type="gramStart"/>
      <w:r>
        <w:t>Индивидуальный проект</w:t>
      </w:r>
      <w:proofErr w:type="gramEnd"/>
      <w:r>
        <w:t>» для 10 класса (или 11 класса) разработана в соответствии с Федеральным государственным образовательным стандартом среднего общего образования на основе авторской программы</w:t>
      </w:r>
      <w:r>
        <w:rPr>
          <w:color w:val="221F1F"/>
        </w:rPr>
        <w:t xml:space="preserve">: </w:t>
      </w:r>
      <w:proofErr w:type="gramStart"/>
      <w:r>
        <w:rPr>
          <w:color w:val="221F1F"/>
        </w:rPr>
        <w:t>Индивидуальный проект</w:t>
      </w:r>
      <w:proofErr w:type="gramEnd"/>
      <w:r>
        <w:rPr>
          <w:color w:val="221F1F"/>
        </w:rPr>
        <w:t xml:space="preserve"> 10- 11кл, авт. </w:t>
      </w:r>
      <w:proofErr w:type="spellStart"/>
      <w:r>
        <w:rPr>
          <w:color w:val="221F1F"/>
        </w:rPr>
        <w:t>Половкова</w:t>
      </w:r>
      <w:proofErr w:type="spellEnd"/>
      <w:r>
        <w:rPr>
          <w:color w:val="221F1F"/>
        </w:rPr>
        <w:t xml:space="preserve"> М.В. </w:t>
      </w:r>
      <w:r>
        <w:t xml:space="preserve">Учебник Индивидуальный проект 10-11 классы. </w:t>
      </w:r>
      <w:proofErr w:type="spellStart"/>
      <w:proofErr w:type="gramStart"/>
      <w:r>
        <w:t>Половкова</w:t>
      </w:r>
      <w:proofErr w:type="spellEnd"/>
      <w:r>
        <w:rPr>
          <w:spacing w:val="-2"/>
        </w:rPr>
        <w:t xml:space="preserve"> </w:t>
      </w:r>
      <w:r>
        <w:t>М.В.,</w:t>
      </w:r>
      <w:r>
        <w:rPr>
          <w:spacing w:val="-2"/>
        </w:rPr>
        <w:t xml:space="preserve"> </w:t>
      </w:r>
      <w:r>
        <w:t>Носов</w:t>
      </w:r>
      <w:r>
        <w:rPr>
          <w:spacing w:val="-3"/>
        </w:rPr>
        <w:t xml:space="preserve"> </w:t>
      </w:r>
      <w:r>
        <w:t>А.В.,</w:t>
      </w:r>
      <w:r>
        <w:rPr>
          <w:spacing w:val="-2"/>
        </w:rPr>
        <w:t xml:space="preserve"> </w:t>
      </w:r>
      <w:proofErr w:type="spellStart"/>
      <w:r>
        <w:t>Половкова</w:t>
      </w:r>
      <w:proofErr w:type="spellEnd"/>
      <w:r>
        <w:rPr>
          <w:spacing w:val="-4"/>
        </w:rPr>
        <w:t xml:space="preserve"> </w:t>
      </w:r>
      <w:r>
        <w:t>Т.В.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Москва</w:t>
      </w:r>
      <w:r>
        <w:rPr>
          <w:spacing w:val="-2"/>
        </w:rPr>
        <w:t xml:space="preserve"> </w:t>
      </w:r>
      <w:r>
        <w:t xml:space="preserve">«Просвещение») и обеспечивает достижение планируемых результатов освоения основной образовательной программы среднего общего </w:t>
      </w:r>
      <w:r>
        <w:t>образования Учреждения</w:t>
      </w:r>
      <w:proofErr w:type="gramEnd"/>
    </w:p>
    <w:p w:rsidR="00DD5556" w:rsidRDefault="00D534BB">
      <w:pPr>
        <w:pStyle w:val="a3"/>
        <w:spacing w:before="158" w:line="259" w:lineRule="auto"/>
        <w:ind w:right="976" w:hanging="10"/>
      </w:pPr>
      <w:r>
        <w:t>Программа рассчитана на 1</w:t>
      </w:r>
      <w:r>
        <w:rPr>
          <w:spacing w:val="40"/>
        </w:rPr>
        <w:t xml:space="preserve"> </w:t>
      </w:r>
      <w:r>
        <w:t>год обучения (в 10 или 11 классе). На изучение предмета «</w:t>
      </w:r>
      <w:proofErr w:type="gramStart"/>
      <w:r>
        <w:t>Индивидуальный проект</w:t>
      </w:r>
      <w:proofErr w:type="gramEnd"/>
      <w:r>
        <w:t>» отводится 1 час в неделю в течение</w:t>
      </w:r>
      <w:r>
        <w:rPr>
          <w:spacing w:val="40"/>
        </w:rPr>
        <w:t xml:space="preserve"> </w:t>
      </w:r>
      <w:r>
        <w:t>года обучения, всего 34 часа.</w:t>
      </w:r>
    </w:p>
    <w:p w:rsidR="00DD5556" w:rsidRDefault="00D534BB">
      <w:pPr>
        <w:pStyle w:val="1"/>
        <w:spacing w:before="108"/>
      </w:pPr>
      <w:r>
        <w:t>Планируемые</w:t>
      </w:r>
      <w:r>
        <w:rPr>
          <w:spacing w:val="-20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20"/>
        </w:rPr>
        <w:t xml:space="preserve"> </w:t>
      </w:r>
      <w:r>
        <w:rPr>
          <w:spacing w:val="-2"/>
        </w:rPr>
        <w:t>курса</w:t>
      </w:r>
    </w:p>
    <w:p w:rsidR="00DD5556" w:rsidRDefault="00D534BB">
      <w:pPr>
        <w:pStyle w:val="a3"/>
        <w:spacing w:before="183"/>
        <w:ind w:left="1768"/>
        <w:jc w:val="left"/>
      </w:pPr>
      <w:r>
        <w:rPr>
          <w:u w:val="single"/>
        </w:rPr>
        <w:t>Личностные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DD5556" w:rsidRDefault="00DD5556">
      <w:pPr>
        <w:pStyle w:val="a3"/>
        <w:spacing w:before="5"/>
        <w:ind w:left="0"/>
        <w:jc w:val="left"/>
        <w:rPr>
          <w:sz w:val="20"/>
        </w:rPr>
      </w:pP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spacing w:before="89"/>
        <w:ind w:right="412"/>
        <w:jc w:val="left"/>
        <w:rPr>
          <w:sz w:val="28"/>
        </w:rPr>
      </w:pPr>
      <w:r>
        <w:rPr>
          <w:sz w:val="28"/>
        </w:rPr>
        <w:t xml:space="preserve">уважение к личности и её достоинству, доброжелательное отношение к </w:t>
      </w:r>
      <w:r>
        <w:rPr>
          <w:spacing w:val="-2"/>
          <w:sz w:val="28"/>
        </w:rPr>
        <w:t>окружающим;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  <w:tab w:val="left" w:pos="3587"/>
          <w:tab w:val="left" w:pos="4055"/>
          <w:tab w:val="left" w:pos="6310"/>
          <w:tab w:val="left" w:pos="6794"/>
          <w:tab w:val="left" w:pos="9128"/>
        </w:tabs>
        <w:ind w:right="410"/>
        <w:jc w:val="left"/>
        <w:rPr>
          <w:sz w:val="28"/>
        </w:rPr>
      </w:pPr>
      <w:r>
        <w:rPr>
          <w:spacing w:val="-2"/>
          <w:sz w:val="28"/>
        </w:rPr>
        <w:t>потребность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самовыражении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самореализации,</w:t>
      </w:r>
      <w:r>
        <w:rPr>
          <w:sz w:val="28"/>
        </w:rPr>
        <w:tab/>
      </w:r>
      <w:r>
        <w:rPr>
          <w:spacing w:val="-2"/>
          <w:sz w:val="28"/>
        </w:rPr>
        <w:t>социальном признании;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spacing w:line="322" w:lineRule="exact"/>
        <w:ind w:right="0" w:hanging="361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самореализации;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spacing w:before="1"/>
        <w:ind w:right="413"/>
        <w:jc w:val="left"/>
        <w:rPr>
          <w:sz w:val="28"/>
        </w:rPr>
      </w:pPr>
      <w:r>
        <w:rPr>
          <w:sz w:val="28"/>
        </w:rPr>
        <w:t>готовность и способность к выполнению норм и требований 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 прав и обязанностей ученика;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8"/>
          <w:tab w:val="left" w:pos="1769"/>
        </w:tabs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равноправных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взаимного уважения и приятия;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8"/>
          <w:tab w:val="left" w:pos="1769"/>
        </w:tabs>
        <w:spacing w:line="321" w:lineRule="exact"/>
        <w:ind w:right="0" w:hanging="361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конфликты;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ind w:right="412"/>
        <w:rPr>
          <w:sz w:val="28"/>
        </w:rPr>
      </w:pPr>
      <w:r>
        <w:rPr>
          <w:sz w:val="28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>
        <w:rPr>
          <w:sz w:val="28"/>
        </w:rPr>
        <w:t>внеучебных</w:t>
      </w:r>
      <w:proofErr w:type="spellEnd"/>
      <w:r>
        <w:rPr>
          <w:sz w:val="28"/>
        </w:rPr>
        <w:t xml:space="preserve"> видах </w:t>
      </w:r>
      <w:r>
        <w:rPr>
          <w:spacing w:val="-2"/>
          <w:sz w:val="28"/>
        </w:rPr>
        <w:t>деятельности;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ind w:right="416"/>
        <w:rPr>
          <w:sz w:val="28"/>
        </w:rPr>
      </w:pPr>
      <w:r>
        <w:rPr>
          <w:sz w:val="28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ind w:right="403"/>
        <w:rPr>
          <w:sz w:val="28"/>
        </w:rPr>
      </w:pPr>
      <w:r>
        <w:rPr>
          <w:sz w:val="28"/>
        </w:rPr>
        <w:t xml:space="preserve">умение </w:t>
      </w:r>
      <w:r>
        <w:rPr>
          <w:sz w:val="28"/>
        </w:rPr>
        <w:t>строить жизненные планы с учётом конкретных социальн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исторических, политических и экономических условий;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spacing w:line="242" w:lineRule="auto"/>
        <w:ind w:right="409"/>
        <w:rPr>
          <w:sz w:val="28"/>
        </w:rPr>
      </w:pPr>
      <w:r>
        <w:rPr>
          <w:sz w:val="28"/>
        </w:rPr>
        <w:t xml:space="preserve">устойчивый познавательный интерес и становление </w:t>
      </w:r>
      <w:proofErr w:type="spellStart"/>
      <w:r>
        <w:rPr>
          <w:sz w:val="28"/>
        </w:rPr>
        <w:t>смыслообразующей</w:t>
      </w:r>
      <w:proofErr w:type="spellEnd"/>
      <w:r>
        <w:rPr>
          <w:sz w:val="28"/>
        </w:rPr>
        <w:t xml:space="preserve"> функции познавательного мотива;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spacing w:line="317" w:lineRule="exact"/>
        <w:ind w:right="0" w:hanging="361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DD5556" w:rsidRDefault="00D534BB">
      <w:pPr>
        <w:ind w:left="1768"/>
        <w:jc w:val="both"/>
        <w:rPr>
          <w:i/>
          <w:sz w:val="28"/>
        </w:rPr>
      </w:pPr>
      <w:r>
        <w:rPr>
          <w:i/>
          <w:sz w:val="28"/>
        </w:rPr>
        <w:t>Ученик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формирования:</w:t>
      </w:r>
    </w:p>
    <w:p w:rsidR="00DD5556" w:rsidRDefault="00DD5556">
      <w:pPr>
        <w:jc w:val="both"/>
        <w:rPr>
          <w:sz w:val="28"/>
        </w:rPr>
        <w:sectPr w:rsidR="00DD5556" w:rsidSect="00881A25">
          <w:pgSz w:w="11910" w:h="16840"/>
          <w:pgMar w:top="993" w:right="440" w:bottom="280" w:left="500" w:header="720" w:footer="720" w:gutter="0"/>
          <w:cols w:space="720"/>
        </w:sectPr>
      </w:pP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spacing w:before="67" w:line="242" w:lineRule="auto"/>
        <w:ind w:right="409"/>
        <w:jc w:val="left"/>
        <w:rPr>
          <w:i/>
          <w:sz w:val="28"/>
        </w:rPr>
      </w:pPr>
      <w:r>
        <w:rPr>
          <w:i/>
          <w:sz w:val="28"/>
        </w:rPr>
        <w:lastRenderedPageBreak/>
        <w:t>выраженной устойчивой учебно-познавательной мотивации и интереса к учению;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spacing w:line="317" w:lineRule="exact"/>
        <w:ind w:right="0" w:hanging="361"/>
        <w:jc w:val="left"/>
        <w:rPr>
          <w:i/>
          <w:sz w:val="28"/>
        </w:rPr>
      </w:pPr>
      <w:r>
        <w:rPr>
          <w:i/>
          <w:sz w:val="28"/>
        </w:rPr>
        <w:t>готовности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самообразованию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самовоспитанию;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spacing w:line="322" w:lineRule="exact"/>
        <w:ind w:right="0" w:hanging="361"/>
        <w:jc w:val="left"/>
        <w:rPr>
          <w:i/>
          <w:sz w:val="28"/>
        </w:rPr>
      </w:pPr>
      <w:r>
        <w:rPr>
          <w:i/>
          <w:sz w:val="28"/>
        </w:rPr>
        <w:t>адекватной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позитивной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самооценки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Я-</w:t>
      </w:r>
      <w:r>
        <w:rPr>
          <w:i/>
          <w:spacing w:val="-2"/>
          <w:sz w:val="28"/>
        </w:rPr>
        <w:t>концепции</w:t>
      </w:r>
      <w:proofErr w:type="gramEnd"/>
      <w:r>
        <w:rPr>
          <w:i/>
          <w:spacing w:val="-2"/>
          <w:sz w:val="28"/>
        </w:rPr>
        <w:t>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rPr>
          <w:i/>
          <w:sz w:val="28"/>
        </w:rPr>
      </w:pPr>
      <w:r>
        <w:rPr>
          <w:i/>
          <w:sz w:val="28"/>
        </w:rPr>
        <w:t>компетентности в реализации основ гражданской идентичности в поступках и деятельности;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ind w:right="407"/>
        <w:rPr>
          <w:i/>
          <w:sz w:val="28"/>
        </w:rPr>
      </w:pPr>
      <w:r>
        <w:rPr>
          <w:i/>
          <w:sz w:val="28"/>
        </w:rPr>
        <w:t xml:space="preserve"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</w:t>
      </w:r>
      <w:r>
        <w:rPr>
          <w:i/>
          <w:sz w:val="28"/>
        </w:rPr>
        <w:t>и этическим требованиям;</w:t>
      </w:r>
    </w:p>
    <w:p w:rsidR="00DD5556" w:rsidRDefault="00D534BB">
      <w:pPr>
        <w:pStyle w:val="a5"/>
        <w:numPr>
          <w:ilvl w:val="0"/>
          <w:numId w:val="2"/>
        </w:numPr>
        <w:tabs>
          <w:tab w:val="left" w:pos="1769"/>
        </w:tabs>
        <w:ind w:right="410"/>
        <w:rPr>
          <w:i/>
          <w:sz w:val="28"/>
        </w:rPr>
      </w:pPr>
      <w:proofErr w:type="spellStart"/>
      <w:r>
        <w:rPr>
          <w:i/>
          <w:sz w:val="28"/>
        </w:rPr>
        <w:t>эмпатии</w:t>
      </w:r>
      <w:proofErr w:type="spellEnd"/>
      <w:r>
        <w:rPr>
          <w:i/>
          <w:sz w:val="28"/>
        </w:rPr>
        <w:t xml:space="preserve"> как осознанного понимания и сопереживания чувствам других, </w:t>
      </w:r>
      <w:proofErr w:type="gramStart"/>
      <w:r>
        <w:rPr>
          <w:i/>
          <w:sz w:val="28"/>
        </w:rPr>
        <w:t>выражающейся</w:t>
      </w:r>
      <w:proofErr w:type="gramEnd"/>
      <w:r>
        <w:rPr>
          <w:i/>
          <w:sz w:val="28"/>
        </w:rPr>
        <w:t xml:space="preserve"> в поступках, направленных на помощь и обеспечение </w:t>
      </w:r>
      <w:r>
        <w:rPr>
          <w:i/>
          <w:spacing w:val="-2"/>
          <w:sz w:val="28"/>
        </w:rPr>
        <w:t>благополучия.</w:t>
      </w:r>
    </w:p>
    <w:p w:rsidR="00DD5556" w:rsidRDefault="00D534BB">
      <w:pPr>
        <w:pStyle w:val="a3"/>
        <w:spacing w:line="321" w:lineRule="exact"/>
        <w:ind w:left="1768"/>
        <w:jc w:val="left"/>
      </w:pPr>
      <w:r>
        <w:rPr>
          <w:u w:val="single"/>
        </w:rPr>
        <w:t>Регулятивные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spacing w:before="2"/>
        <w:ind w:right="414"/>
        <w:rPr>
          <w:sz w:val="28"/>
        </w:rPr>
      </w:pPr>
      <w:r>
        <w:rPr>
          <w:sz w:val="28"/>
        </w:rPr>
        <w:t>целеполагание как постановка учебной задач</w:t>
      </w:r>
      <w:r>
        <w:rPr>
          <w:sz w:val="28"/>
        </w:rPr>
        <w:t>и на основе соотнесения того, что уже известно и усвоено учащимся, и того, что еще неизвестно;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rPr>
          <w:sz w:val="28"/>
        </w:rPr>
      </w:pPr>
      <w:r>
        <w:rPr>
          <w:sz w:val="28"/>
        </w:rPr>
        <w:t>планирование – определение последовательности промежуточных целей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последовательности </w:t>
      </w:r>
      <w:r>
        <w:rPr>
          <w:spacing w:val="-2"/>
          <w:sz w:val="28"/>
        </w:rPr>
        <w:t>действий;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rPr>
          <w:sz w:val="28"/>
        </w:rPr>
      </w:pPr>
      <w:r>
        <w:rPr>
          <w:sz w:val="28"/>
        </w:rPr>
        <w:t>прогнозирование – предвосхищение результата и уровня усвоения; его временных характеристик;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769"/>
        </w:tabs>
        <w:spacing w:before="1"/>
        <w:rPr>
          <w:sz w:val="28"/>
        </w:rPr>
      </w:pPr>
      <w:r>
        <w:rPr>
          <w:sz w:val="28"/>
        </w:rPr>
        <w:t>контроль в форме сличения способа действия и его результата с заданным эталоном с целью обнаружения отклонений от него;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/>
        <w:rPr>
          <w:sz w:val="28"/>
        </w:rPr>
      </w:pPr>
      <w:r>
        <w:rPr>
          <w:sz w:val="28"/>
        </w:rPr>
        <w:t>коррекция</w:t>
      </w:r>
      <w:r>
        <w:rPr>
          <w:spacing w:val="-3"/>
          <w:sz w:val="28"/>
        </w:rPr>
        <w:t xml:space="preserve"> </w:t>
      </w:r>
      <w:r>
        <w:rPr>
          <w:sz w:val="28"/>
        </w:rPr>
        <w:t>– внесение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план,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 действия в случае расхождения ожидаемого результата действия и его реального продукта;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242" w:lineRule="auto"/>
        <w:ind w:left="1202"/>
        <w:rPr>
          <w:sz w:val="28"/>
        </w:rPr>
      </w:pPr>
      <w:r>
        <w:rPr>
          <w:sz w:val="28"/>
        </w:rPr>
        <w:t>оценка – выделение и осознание учащимся того, что уже усвоено и что еще подлежит усвоению, оценивание качества.</w:t>
      </w:r>
    </w:p>
    <w:p w:rsidR="00DD5556" w:rsidRDefault="00D534BB">
      <w:pPr>
        <w:pStyle w:val="a3"/>
        <w:spacing w:line="317" w:lineRule="exact"/>
        <w:jc w:val="left"/>
      </w:pPr>
      <w:r>
        <w:rPr>
          <w:u w:val="single"/>
        </w:rPr>
        <w:t>Познавательные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322" w:lineRule="exact"/>
        <w:ind w:left="1202" w:right="0" w:hanging="361"/>
        <w:rPr>
          <w:sz w:val="28"/>
        </w:rPr>
      </w:pPr>
      <w:r>
        <w:rPr>
          <w:sz w:val="28"/>
        </w:rPr>
        <w:t>самостоятельное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5"/>
        <w:rPr>
          <w:sz w:val="28"/>
        </w:rPr>
      </w:pPr>
      <w:r>
        <w:rPr>
          <w:sz w:val="28"/>
        </w:rPr>
        <w:t>умение работать с разными источниками информации: 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322" w:lineRule="exact"/>
        <w:ind w:left="1202" w:right="0" w:hanging="361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2"/>
        <w:rPr>
          <w:sz w:val="28"/>
        </w:rPr>
      </w:pPr>
      <w:r>
        <w:rPr>
          <w:sz w:val="28"/>
        </w:rPr>
        <w:t>умение осознанно и произвол</w:t>
      </w:r>
      <w:r>
        <w:rPr>
          <w:sz w:val="28"/>
        </w:rPr>
        <w:t>ьно строить речевое высказывание в устной и письменной формах;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/>
        <w:rPr>
          <w:sz w:val="28"/>
        </w:rPr>
      </w:pPr>
      <w:r>
        <w:rPr>
          <w:sz w:val="28"/>
        </w:rPr>
        <w:t>выбор наиболее эффективных способов решения задач в зависимости от конкретных условий;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242" w:lineRule="auto"/>
        <w:ind w:left="1202"/>
        <w:rPr>
          <w:sz w:val="28"/>
        </w:rPr>
      </w:pPr>
      <w:r>
        <w:rPr>
          <w:sz w:val="28"/>
        </w:rPr>
        <w:t>рефлексия способов и условий действия, контроль и оценка процесса и результатов деятельности;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/>
        <w:rPr>
          <w:sz w:val="28"/>
        </w:rPr>
      </w:pPr>
      <w:r>
        <w:rPr>
          <w:sz w:val="28"/>
        </w:rPr>
        <w:t>смысловое чт</w:t>
      </w:r>
      <w:r>
        <w:rPr>
          <w:sz w:val="28"/>
        </w:rPr>
        <w:t>ение как осмысление цели чтения и выбор вида чтения в зависимости от цели;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8"/>
        <w:rPr>
          <w:sz w:val="28"/>
        </w:rPr>
      </w:pPr>
      <w:r>
        <w:rPr>
          <w:sz w:val="28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</w:t>
      </w:r>
      <w:r>
        <w:rPr>
          <w:sz w:val="28"/>
        </w:rPr>
        <w:t>ь, наблюдать, делать выводы</w:t>
      </w:r>
    </w:p>
    <w:p w:rsidR="00DD5556" w:rsidRDefault="00DD5556">
      <w:pPr>
        <w:jc w:val="both"/>
        <w:rPr>
          <w:sz w:val="28"/>
        </w:rPr>
        <w:sectPr w:rsidR="00DD5556">
          <w:pgSz w:w="11910" w:h="16840"/>
          <w:pgMar w:top="1040" w:right="440" w:bottom="280" w:left="500" w:header="720" w:footer="720" w:gutter="0"/>
          <w:cols w:space="720"/>
        </w:sectPr>
      </w:pPr>
    </w:p>
    <w:p w:rsidR="00DD5556" w:rsidRDefault="00D534BB">
      <w:pPr>
        <w:pStyle w:val="a3"/>
        <w:spacing w:before="67" w:line="242" w:lineRule="auto"/>
        <w:ind w:right="405"/>
      </w:pPr>
      <w:r>
        <w:lastRenderedPageBreak/>
        <w:t>и заключения, структурировать материал, объяснять, доказывать, защищать свои идеи;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7"/>
        <w:rPr>
          <w:sz w:val="28"/>
        </w:rPr>
      </w:pPr>
      <w:r>
        <w:rPr>
          <w:sz w:val="28"/>
        </w:rPr>
        <w:t>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</w:t>
      </w:r>
      <w:r>
        <w:rPr>
          <w:sz w:val="28"/>
        </w:rPr>
        <w:t>; понимание и адекватная оценка языка средств массовой информации.</w:t>
      </w:r>
    </w:p>
    <w:p w:rsidR="00DD5556" w:rsidRDefault="00D534BB">
      <w:pPr>
        <w:pStyle w:val="a3"/>
        <w:spacing w:line="322" w:lineRule="exact"/>
        <w:jc w:val="left"/>
      </w:pPr>
      <w:r>
        <w:rPr>
          <w:u w:val="single"/>
        </w:rPr>
        <w:t>Коммуникативные</w:t>
      </w:r>
      <w:r>
        <w:rPr>
          <w:spacing w:val="-12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6"/>
        <w:rPr>
          <w:sz w:val="28"/>
        </w:rPr>
      </w:pPr>
      <w:r>
        <w:rPr>
          <w:sz w:val="28"/>
        </w:rPr>
        <w:t>планирование учебного сотрудничества с учителем и сверстниками – определение целей, функций участников, способов взаимодействия;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9"/>
        <w:rPr>
          <w:sz w:val="28"/>
        </w:rPr>
      </w:pPr>
      <w:r>
        <w:rPr>
          <w:sz w:val="28"/>
        </w:rPr>
        <w:t xml:space="preserve">постановка вопросов – инициативное сотрудничество в поиске и сборе </w:t>
      </w:r>
      <w:r>
        <w:rPr>
          <w:spacing w:val="-2"/>
          <w:sz w:val="28"/>
        </w:rPr>
        <w:t>информации;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242" w:lineRule="auto"/>
        <w:ind w:left="1202" w:right="410"/>
        <w:rPr>
          <w:sz w:val="28"/>
        </w:rPr>
      </w:pPr>
      <w:r>
        <w:rPr>
          <w:sz w:val="28"/>
        </w:rPr>
        <w:t xml:space="preserve">управление поведением партнера – контроль, коррекция, оценка действий </w:t>
      </w:r>
      <w:r>
        <w:rPr>
          <w:spacing w:val="-2"/>
          <w:sz w:val="28"/>
        </w:rPr>
        <w:t>партнера;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3"/>
        <w:rPr>
          <w:sz w:val="28"/>
        </w:rPr>
      </w:pPr>
      <w:r>
        <w:rPr>
          <w:sz w:val="28"/>
        </w:rPr>
        <w:t>умение с достаточной полнотой и точностью выражать свои мысли в соответствии с задачами и условия</w:t>
      </w:r>
      <w:r>
        <w:rPr>
          <w:sz w:val="28"/>
        </w:rPr>
        <w:t>ми коммуникации;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7"/>
        <w:rPr>
          <w:sz w:val="28"/>
        </w:rPr>
      </w:pPr>
      <w:r>
        <w:rPr>
          <w:sz w:val="28"/>
        </w:rPr>
        <w:t>умение организовывать учебное сотрудничество и совместную 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с учителем и сверстниками, работать индивидуально и в группе, находить общее решение и разрешать конфликты на основе согласования позиций и учет интересов, формулироват</w:t>
      </w:r>
      <w:r>
        <w:rPr>
          <w:sz w:val="28"/>
        </w:rPr>
        <w:t>ь, аргументировать и отстаивать свое мнение;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0"/>
        <w:rPr>
          <w:sz w:val="28"/>
        </w:rPr>
      </w:pPr>
      <w:r>
        <w:rPr>
          <w:sz w:val="28"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/>
        <w:rPr>
          <w:sz w:val="28"/>
        </w:rPr>
      </w:pPr>
      <w:r>
        <w:rPr>
          <w:sz w:val="28"/>
        </w:rPr>
        <w:t>владение монологической и ди</w:t>
      </w:r>
      <w:r>
        <w:rPr>
          <w:sz w:val="28"/>
        </w:rPr>
        <w:t>алогической формами речи в соответствии с грамматическими и синтаксическими нормами родного языка.</w:t>
      </w:r>
    </w:p>
    <w:p w:rsidR="00DD5556" w:rsidRDefault="00D534BB">
      <w:pPr>
        <w:pStyle w:val="a3"/>
        <w:spacing w:line="322" w:lineRule="exact"/>
        <w:jc w:val="left"/>
      </w:pPr>
      <w:r>
        <w:rPr>
          <w:u w:val="single"/>
        </w:rPr>
        <w:t>ученик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научится</w:t>
      </w:r>
      <w:r>
        <w:rPr>
          <w:spacing w:val="-2"/>
        </w:rPr>
        <w:t>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322" w:lineRule="exact"/>
        <w:ind w:left="1202" w:right="0" w:hanging="361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интересов;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4"/>
        <w:rPr>
          <w:sz w:val="28"/>
        </w:rPr>
      </w:pPr>
      <w:r>
        <w:rPr>
          <w:sz w:val="28"/>
        </w:rPr>
        <w:t>искать необходимую информацию в открытом информационном пространстве с использованием Инт</w:t>
      </w:r>
      <w:r>
        <w:rPr>
          <w:sz w:val="28"/>
        </w:rPr>
        <w:t>ернета, цифровых образовательных ресурсов, работать с каталогами библиотек;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2"/>
        <w:rPr>
          <w:sz w:val="28"/>
        </w:rPr>
      </w:pPr>
      <w:r>
        <w:rPr>
          <w:sz w:val="28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242" w:lineRule="auto"/>
        <w:ind w:left="1202" w:right="412"/>
        <w:rPr>
          <w:sz w:val="28"/>
        </w:rPr>
      </w:pPr>
      <w:r>
        <w:rPr>
          <w:sz w:val="28"/>
        </w:rPr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3"/>
        <w:rPr>
          <w:sz w:val="28"/>
        </w:rPr>
      </w:pPr>
      <w:r>
        <w:rPr>
          <w:sz w:val="28"/>
        </w:rPr>
        <w:t>распознавать и ставить вопросы, ответы на которые могут быть получены путем научного исследования, формулировать выводы на основа</w:t>
      </w:r>
      <w:r>
        <w:rPr>
          <w:sz w:val="28"/>
        </w:rPr>
        <w:t>нии полученных результатов;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3"/>
        <w:rPr>
          <w:sz w:val="28"/>
        </w:rPr>
      </w:pPr>
      <w:proofErr w:type="gramStart"/>
      <w:r>
        <w:rPr>
          <w:sz w:val="28"/>
        </w:rPr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</w:t>
      </w:r>
      <w:r>
        <w:rPr>
          <w:sz w:val="28"/>
        </w:rPr>
        <w:t>полнение алгоритма и т.д.;</w:t>
      </w:r>
      <w:proofErr w:type="gramEnd"/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0"/>
        <w:rPr>
          <w:sz w:val="28"/>
        </w:rPr>
      </w:pPr>
      <w:r>
        <w:rPr>
          <w:sz w:val="28"/>
        </w:rPr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5"/>
        <w:rPr>
          <w:sz w:val="28"/>
        </w:rPr>
      </w:pPr>
      <w:r>
        <w:rPr>
          <w:sz w:val="28"/>
        </w:rPr>
        <w:t xml:space="preserve">видеть и комментировать разные точки зрения, морально-этические аспекты </w:t>
      </w:r>
      <w:r>
        <w:rPr>
          <w:spacing w:val="-2"/>
          <w:sz w:val="28"/>
        </w:rPr>
        <w:t>проблемы;</w:t>
      </w:r>
    </w:p>
    <w:p w:rsidR="00DD5556" w:rsidRDefault="00DD5556">
      <w:pPr>
        <w:jc w:val="both"/>
        <w:rPr>
          <w:sz w:val="28"/>
        </w:rPr>
        <w:sectPr w:rsidR="00DD5556">
          <w:pgSz w:w="11910" w:h="16840"/>
          <w:pgMar w:top="1040" w:right="440" w:bottom="280" w:left="500" w:header="720" w:footer="720" w:gutter="0"/>
          <w:cols w:space="720"/>
        </w:sectPr>
      </w:pPr>
    </w:p>
    <w:p w:rsidR="00DD5556" w:rsidRDefault="00D534BB">
      <w:pPr>
        <w:pStyle w:val="a5"/>
        <w:numPr>
          <w:ilvl w:val="0"/>
          <w:numId w:val="1"/>
        </w:numPr>
        <w:tabs>
          <w:tab w:val="left" w:pos="1201"/>
          <w:tab w:val="left" w:pos="1203"/>
        </w:tabs>
        <w:spacing w:before="67" w:line="242" w:lineRule="auto"/>
        <w:ind w:left="1202" w:right="408"/>
        <w:jc w:val="left"/>
        <w:rPr>
          <w:sz w:val="28"/>
        </w:rPr>
      </w:pPr>
      <w:r>
        <w:rPr>
          <w:sz w:val="28"/>
        </w:rPr>
        <w:lastRenderedPageBreak/>
        <w:t>предп</w:t>
      </w:r>
      <w:r>
        <w:rPr>
          <w:sz w:val="28"/>
        </w:rPr>
        <w:t>олагать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учебного исследования и продукта учебного проекта</w:t>
      </w:r>
    </w:p>
    <w:p w:rsidR="00DD5556" w:rsidRDefault="00D534BB">
      <w:pPr>
        <w:spacing w:line="317" w:lineRule="exact"/>
        <w:ind w:left="1202"/>
        <w:rPr>
          <w:i/>
          <w:sz w:val="28"/>
        </w:rPr>
      </w:pPr>
      <w:r>
        <w:rPr>
          <w:i/>
          <w:sz w:val="28"/>
          <w:u w:val="single"/>
        </w:rPr>
        <w:t>Ученик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получит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возможность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научиться: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0"/>
        <w:rPr>
          <w:i/>
          <w:sz w:val="28"/>
        </w:rPr>
      </w:pPr>
      <w:r>
        <w:rPr>
          <w:i/>
          <w:sz w:val="28"/>
        </w:rPr>
        <w:t>самостоятельно задумывать, планировать и выполнять учебный проект, учебное исследование;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4"/>
        <w:rPr>
          <w:i/>
          <w:sz w:val="28"/>
        </w:rPr>
      </w:pPr>
      <w:r>
        <w:rPr>
          <w:i/>
          <w:sz w:val="28"/>
        </w:rPr>
        <w:t>целенаправленно и осознанно развивать свои познавательные, регулятивные, коммуникативные способности;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before="1"/>
        <w:ind w:left="1202"/>
        <w:rPr>
          <w:i/>
          <w:sz w:val="28"/>
        </w:rPr>
      </w:pPr>
      <w:r>
        <w:rPr>
          <w:i/>
          <w:sz w:val="28"/>
        </w:rPr>
        <w:t xml:space="preserve">осознавать свою ответственность за достоверность полученной информации, полученных знаний, качество выполнения проекта, </w:t>
      </w:r>
      <w:r>
        <w:rPr>
          <w:i/>
          <w:spacing w:val="-2"/>
          <w:sz w:val="28"/>
        </w:rPr>
        <w:t>исследования.</w:t>
      </w:r>
    </w:p>
    <w:p w:rsidR="00DD5556" w:rsidRDefault="00D534BB">
      <w:pPr>
        <w:pStyle w:val="a3"/>
        <w:tabs>
          <w:tab w:val="left" w:pos="1729"/>
          <w:tab w:val="left" w:pos="3344"/>
          <w:tab w:val="left" w:pos="6880"/>
          <w:tab w:val="left" w:pos="7369"/>
          <w:tab w:val="left" w:pos="8961"/>
        </w:tabs>
        <w:ind w:right="407"/>
        <w:jc w:val="left"/>
      </w:pPr>
      <w:proofErr w:type="gramStart"/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результате</w:t>
      </w:r>
      <w:r>
        <w:rPr>
          <w:u w:val="single"/>
        </w:rPr>
        <w:tab/>
      </w:r>
      <w:r>
        <w:rPr>
          <w:spacing w:val="-2"/>
          <w:u w:val="single"/>
        </w:rPr>
        <w:t>учебно-</w:t>
      </w:r>
      <w:r>
        <w:rPr>
          <w:spacing w:val="-2"/>
          <w:u w:val="single"/>
        </w:rPr>
        <w:t>исследовательской</w:t>
      </w:r>
      <w:r>
        <w:rPr>
          <w:u w:val="single"/>
        </w:rPr>
        <w:tab/>
      </w:r>
      <w:r>
        <w:rPr>
          <w:spacing w:val="-10"/>
          <w:u w:val="single"/>
        </w:rPr>
        <w:t>и</w:t>
      </w:r>
      <w:r>
        <w:rPr>
          <w:u w:val="single"/>
        </w:rPr>
        <w:tab/>
      </w:r>
      <w:r>
        <w:rPr>
          <w:spacing w:val="-2"/>
          <w:u w:val="single"/>
        </w:rPr>
        <w:t>проектной</w:t>
      </w:r>
      <w:r>
        <w:rPr>
          <w:u w:val="single"/>
        </w:rPr>
        <w:tab/>
      </w:r>
      <w:r>
        <w:rPr>
          <w:spacing w:val="-2"/>
          <w:u w:val="single"/>
        </w:rPr>
        <w:t>деятельности</w:t>
      </w:r>
      <w:r>
        <w:rPr>
          <w:spacing w:val="-2"/>
        </w:rPr>
        <w:t xml:space="preserve"> </w:t>
      </w:r>
      <w:r>
        <w:rPr>
          <w:u w:val="single"/>
        </w:rPr>
        <w:t>обучающиеся получат представление:</w:t>
      </w:r>
      <w:proofErr w:type="gramEnd"/>
    </w:p>
    <w:p w:rsidR="00DD5556" w:rsidRDefault="00D534BB">
      <w:pPr>
        <w:pStyle w:val="a3"/>
        <w:ind w:right="411"/>
      </w:pPr>
      <w:r>
        <w:t xml:space="preserve">о философских и методологических основаниях научной деятельности и научных методах, применяемых в исследовательской и проектной </w:t>
      </w:r>
      <w:r>
        <w:rPr>
          <w:spacing w:val="-2"/>
        </w:rPr>
        <w:t>деятельности;</w:t>
      </w:r>
    </w:p>
    <w:p w:rsidR="00DD5556" w:rsidRDefault="00D534BB">
      <w:pPr>
        <w:pStyle w:val="a3"/>
        <w:ind w:right="410"/>
      </w:pPr>
      <w:r>
        <w:t>о понятиях: концепция, научная гипот</w:t>
      </w:r>
      <w:r>
        <w:t>еза, метод, эксперимент, надежность гипотезы, модель, метод сбора и метод анализа данных;</w:t>
      </w:r>
    </w:p>
    <w:p w:rsidR="00DD5556" w:rsidRDefault="00D534BB">
      <w:pPr>
        <w:pStyle w:val="a3"/>
        <w:ind w:right="415"/>
      </w:pPr>
      <w:r>
        <w:t>об отличительных особенностях исследования в гуманитарных областях и исследования в естественных науках;</w:t>
      </w:r>
    </w:p>
    <w:p w:rsidR="00DD5556" w:rsidRDefault="00D534BB">
      <w:pPr>
        <w:pStyle w:val="a3"/>
        <w:spacing w:line="321" w:lineRule="exact"/>
      </w:pPr>
      <w:r>
        <w:t>об</w:t>
      </w:r>
      <w:r>
        <w:rPr>
          <w:spacing w:val="-5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DD5556" w:rsidRDefault="00D534BB">
      <w:pPr>
        <w:pStyle w:val="a3"/>
        <w:spacing w:before="1" w:line="322" w:lineRule="exact"/>
      </w:pPr>
      <w:r>
        <w:t>о</w:t>
      </w:r>
      <w:r>
        <w:rPr>
          <w:spacing w:val="-6"/>
        </w:rPr>
        <w:t xml:space="preserve"> </w:t>
      </w:r>
      <w:r>
        <w:t>новейших</w:t>
      </w:r>
      <w:r>
        <w:rPr>
          <w:spacing w:val="-3"/>
        </w:rPr>
        <w:t xml:space="preserve"> </w:t>
      </w:r>
      <w:r>
        <w:t>разработках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те</w:t>
      </w:r>
      <w:r>
        <w:rPr>
          <w:spacing w:val="-2"/>
        </w:rPr>
        <w:t>хнологий;</w:t>
      </w:r>
    </w:p>
    <w:p w:rsidR="00DD5556" w:rsidRDefault="00D534BB">
      <w:pPr>
        <w:pStyle w:val="a3"/>
        <w:ind w:right="404"/>
      </w:pPr>
      <w:r>
        <w:t>о правилах и законах, регулирующих отношения в научной,</w:t>
      </w:r>
      <w:r>
        <w:rPr>
          <w:spacing w:val="40"/>
        </w:rPr>
        <w:t xml:space="preserve"> </w:t>
      </w:r>
      <w:r>
        <w:t>изобретательской и исследовательских областях деятельности (патентное право, защита авторского права и др.);</w:t>
      </w:r>
    </w:p>
    <w:p w:rsidR="00DD5556" w:rsidRDefault="00D534BB">
      <w:pPr>
        <w:pStyle w:val="a3"/>
        <w:spacing w:line="321" w:lineRule="exact"/>
        <w:jc w:val="left"/>
      </w:pPr>
      <w:r>
        <w:rPr>
          <w:u w:val="single"/>
        </w:rPr>
        <w:t>Обучающиеся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смогут:</w:t>
      </w:r>
    </w:p>
    <w:p w:rsidR="00DD5556" w:rsidRDefault="00D534BB">
      <w:pPr>
        <w:pStyle w:val="a3"/>
      </w:pPr>
      <w:r>
        <w:t>решать</w:t>
      </w:r>
      <w:r>
        <w:rPr>
          <w:spacing w:val="-6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находящиеся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стыке</w:t>
      </w:r>
      <w:r>
        <w:rPr>
          <w:spacing w:val="-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rPr>
          <w:spacing w:val="-2"/>
        </w:rPr>
        <w:t>дисциплин;</w:t>
      </w:r>
    </w:p>
    <w:p w:rsidR="00DD5556" w:rsidRDefault="00D534BB">
      <w:pPr>
        <w:pStyle w:val="a3"/>
        <w:spacing w:before="2"/>
        <w:ind w:right="403"/>
      </w:pPr>
      <w:r>
        <w:t>использовать основной алгоритм исследования при решении своих учебн</w:t>
      </w:r>
      <w:proofErr w:type="gramStart"/>
      <w:r>
        <w:t>о-</w:t>
      </w:r>
      <w:proofErr w:type="gramEnd"/>
      <w:r>
        <w:t xml:space="preserve"> познавательных задач;</w:t>
      </w:r>
    </w:p>
    <w:p w:rsidR="00DD5556" w:rsidRDefault="00D534BB">
      <w:pPr>
        <w:pStyle w:val="a3"/>
        <w:ind w:right="412"/>
      </w:pPr>
      <w: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DD5556" w:rsidRDefault="00D534BB">
      <w:pPr>
        <w:pStyle w:val="a3"/>
        <w:ind w:right="404"/>
      </w:pPr>
      <w:r>
        <w:t>использовать элементы математического моделирования при решении исследовательских задач;</w:t>
      </w:r>
    </w:p>
    <w:p w:rsidR="00DD5556" w:rsidRDefault="00D534BB">
      <w:pPr>
        <w:pStyle w:val="a3"/>
        <w:ind w:right="410"/>
      </w:pPr>
      <w: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DD5556" w:rsidRDefault="00D534BB">
      <w:pPr>
        <w:pStyle w:val="a3"/>
        <w:spacing w:line="321" w:lineRule="exact"/>
        <w:jc w:val="left"/>
      </w:pPr>
      <w:r>
        <w:rPr>
          <w:u w:val="single"/>
        </w:rPr>
        <w:t>Обучающиеся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научатся:</w:t>
      </w:r>
    </w:p>
    <w:p w:rsidR="00DD5556" w:rsidRDefault="00D534BB">
      <w:pPr>
        <w:pStyle w:val="a3"/>
        <w:ind w:right="411"/>
      </w:pPr>
      <w: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DD5556" w:rsidRDefault="00D534BB">
      <w:pPr>
        <w:pStyle w:val="a3"/>
        <w:spacing w:before="1"/>
        <w:ind w:right="411"/>
      </w:pPr>
      <w:r>
        <w:t>восстанавливать контексты и пути развития того или иного вида научной деятельности, определяя ме</w:t>
      </w:r>
      <w:r>
        <w:t>сто своего исследования или проекта в общем культурном пространстве;</w:t>
      </w:r>
    </w:p>
    <w:p w:rsidR="00DD5556" w:rsidRDefault="00D534BB">
      <w:pPr>
        <w:pStyle w:val="a3"/>
        <w:ind w:right="410"/>
      </w:pPr>
      <w:r>
        <w:t>оценивать ресурсы, в том числе и нематериальные (такие, как время), необходимые для достижения поставленной цели;</w:t>
      </w:r>
    </w:p>
    <w:p w:rsidR="00DD5556" w:rsidRDefault="00DD5556">
      <w:pPr>
        <w:sectPr w:rsidR="00DD5556">
          <w:pgSz w:w="11910" w:h="16840"/>
          <w:pgMar w:top="1040" w:right="440" w:bottom="280" w:left="500" w:header="720" w:footer="720" w:gutter="0"/>
          <w:cols w:space="720"/>
        </w:sectPr>
      </w:pPr>
    </w:p>
    <w:p w:rsidR="00DD5556" w:rsidRDefault="00D534BB">
      <w:pPr>
        <w:pStyle w:val="a3"/>
        <w:spacing w:before="67"/>
        <w:ind w:right="411"/>
      </w:pPr>
      <w:r>
        <w:lastRenderedPageBreak/>
        <w:t xml:space="preserve">находить различные источники материальных и нематериальных </w:t>
      </w:r>
      <w:r>
        <w:t>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DD5556" w:rsidRDefault="00D534BB">
      <w:pPr>
        <w:pStyle w:val="a3"/>
        <w:spacing w:before="2"/>
        <w:ind w:right="410"/>
      </w:pPr>
      <w: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DD5556" w:rsidRDefault="00D534BB">
      <w:pPr>
        <w:pStyle w:val="a3"/>
        <w:ind w:right="410"/>
      </w:pPr>
      <w:r>
        <w:t>аде</w:t>
      </w:r>
      <w:r>
        <w:t>кватно оценивать дальнейшее развитие своего проекта или исследования, видеть возможные варианты применения результатов.</w:t>
      </w:r>
    </w:p>
    <w:p w:rsidR="00DD5556" w:rsidRDefault="00D534BB">
      <w:pPr>
        <w:pStyle w:val="a3"/>
        <w:spacing w:before="1" w:line="322" w:lineRule="exact"/>
        <w:jc w:val="left"/>
      </w:pPr>
      <w:proofErr w:type="gramStart"/>
      <w:r>
        <w:rPr>
          <w:u w:val="single"/>
        </w:rPr>
        <w:t>Обучающиеся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7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научиться:</w:t>
      </w:r>
    </w:p>
    <w:p w:rsidR="00DD5556" w:rsidRDefault="00D534BB">
      <w:pPr>
        <w:pStyle w:val="a3"/>
        <w:ind w:right="412"/>
      </w:pPr>
      <w:r>
        <w:t>отслеживать и принимать во внимание тренды и тенденции развития различных видов деятельности,</w:t>
      </w:r>
      <w:r>
        <w:t xml:space="preserve"> в том числе научных, учитывать их при постановке собственных целей;</w:t>
      </w:r>
    </w:p>
    <w:p w:rsidR="00DD5556" w:rsidRDefault="00D534BB">
      <w:pPr>
        <w:pStyle w:val="a3"/>
        <w:ind w:right="410"/>
      </w:pPr>
      <w: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</w:t>
      </w:r>
      <w:r>
        <w:t>одного сотрудничества;</w:t>
      </w:r>
    </w:p>
    <w:p w:rsidR="00DD5556" w:rsidRDefault="00D534BB">
      <w:pPr>
        <w:pStyle w:val="a3"/>
        <w:ind w:right="402"/>
      </w:pPr>
      <w:r>
        <w:t>самостоятельно и совместно с другими авторами разрабатывать систему параметров и критериев оценки эффективности и продуктивности</w:t>
      </w:r>
      <w:r>
        <w:rPr>
          <w:spacing w:val="40"/>
        </w:rPr>
        <w:t xml:space="preserve"> </w:t>
      </w:r>
      <w:r>
        <w:t>реализации проекта или исследования на каждом этапе реализации и по завершении работы;</w:t>
      </w:r>
    </w:p>
    <w:p w:rsidR="00DD5556" w:rsidRDefault="00D534BB">
      <w:pPr>
        <w:pStyle w:val="a3"/>
        <w:ind w:right="413"/>
      </w:pPr>
      <w:r>
        <w:t>адекватно оценива</w:t>
      </w:r>
      <w:r>
        <w:t>ть риски реализации проекта и проведения исследования и предусматривать пути минимизации этих рисков.</w:t>
      </w:r>
    </w:p>
    <w:p w:rsidR="00DD5556" w:rsidRDefault="00D534BB">
      <w:pPr>
        <w:pStyle w:val="a3"/>
        <w:spacing w:line="322" w:lineRule="exact"/>
        <w:jc w:val="left"/>
      </w:pPr>
      <w:r>
        <w:rPr>
          <w:u w:val="single"/>
        </w:rPr>
        <w:t>Предметные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DD5556" w:rsidRDefault="00D534BB">
      <w:pPr>
        <w:pStyle w:val="a3"/>
        <w:spacing w:line="322" w:lineRule="exact"/>
        <w:jc w:val="left"/>
      </w:pPr>
      <w:r>
        <w:rPr>
          <w:u w:val="single"/>
        </w:rPr>
        <w:t>Ученик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научится: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1"/>
          <w:tab w:val="left" w:pos="1203"/>
        </w:tabs>
        <w:spacing w:line="322" w:lineRule="exact"/>
        <w:ind w:left="1202" w:right="0" w:hanging="361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z w:val="28"/>
        </w:rPr>
        <w:t>(исследовательской)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1"/>
          <w:tab w:val="left" w:pos="1203"/>
        </w:tabs>
        <w:ind w:left="1202" w:right="410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(исследовательской) </w:t>
      </w:r>
      <w:r>
        <w:rPr>
          <w:spacing w:val="-2"/>
          <w:sz w:val="28"/>
        </w:rPr>
        <w:t>деятельности;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spacing w:line="242" w:lineRule="auto"/>
        <w:ind w:left="1202" w:right="407"/>
        <w:rPr>
          <w:sz w:val="28"/>
        </w:rPr>
      </w:pPr>
      <w:r>
        <w:rPr>
          <w:sz w:val="28"/>
        </w:rPr>
        <w:t>реализовать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запланированные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задач;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12"/>
        <w:rPr>
          <w:sz w:val="28"/>
        </w:rPr>
      </w:pPr>
      <w:r>
        <w:rPr>
          <w:sz w:val="28"/>
        </w:rPr>
        <w:t>оформлять информационные материалы на электронных и бумажных носителях с целью презентации результатов работы над проектом;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9"/>
        <w:rPr>
          <w:sz w:val="28"/>
        </w:rPr>
      </w:pPr>
      <w:r>
        <w:rPr>
          <w:sz w:val="28"/>
        </w:rPr>
        <w:t>осуществл</w:t>
      </w:r>
      <w:r>
        <w:rPr>
          <w:sz w:val="28"/>
        </w:rPr>
        <w:t>ять рефлексию деятельности, соотнося ее с поставленными целью и задачами и конечным результатом; – использовать технологию учебного проектирования для решения личных целей и задач образовании;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3"/>
        </w:tabs>
        <w:ind w:left="1202" w:right="409"/>
        <w:rPr>
          <w:sz w:val="28"/>
        </w:rPr>
      </w:pPr>
      <w:r>
        <w:rPr>
          <w:sz w:val="28"/>
        </w:rPr>
        <w:t xml:space="preserve">навыкам </w:t>
      </w:r>
      <w:proofErr w:type="gramStart"/>
      <w:r>
        <w:rPr>
          <w:sz w:val="28"/>
        </w:rPr>
        <w:t>само-презентации</w:t>
      </w:r>
      <w:proofErr w:type="gramEnd"/>
      <w:r>
        <w:rPr>
          <w:sz w:val="28"/>
        </w:rPr>
        <w:t xml:space="preserve"> в ходе представления результатов проек</w:t>
      </w:r>
      <w:r>
        <w:rPr>
          <w:sz w:val="28"/>
        </w:rPr>
        <w:t>та (исследования); – осуществлять осознанный выбор направлений созидательной деятельности.</w:t>
      </w:r>
    </w:p>
    <w:p w:rsidR="00DD5556" w:rsidRDefault="00D534BB">
      <w:pPr>
        <w:pStyle w:val="a3"/>
        <w:spacing w:line="322" w:lineRule="exact"/>
        <w:jc w:val="left"/>
      </w:pPr>
      <w:r>
        <w:rPr>
          <w:u w:val="single"/>
        </w:rPr>
        <w:t>Ученик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получит</w:t>
      </w:r>
      <w:r>
        <w:rPr>
          <w:spacing w:val="-6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научиться</w:t>
      </w:r>
    </w:p>
    <w:p w:rsidR="00DD5556" w:rsidRDefault="00D534BB">
      <w:pPr>
        <w:pStyle w:val="a5"/>
        <w:numPr>
          <w:ilvl w:val="0"/>
          <w:numId w:val="1"/>
        </w:numPr>
        <w:tabs>
          <w:tab w:val="left" w:pos="1201"/>
          <w:tab w:val="left" w:pos="1203"/>
        </w:tabs>
        <w:ind w:left="1202" w:right="0" w:hanging="361"/>
        <w:jc w:val="left"/>
        <w:rPr>
          <w:sz w:val="28"/>
        </w:rPr>
      </w:pPr>
      <w:r>
        <w:rPr>
          <w:sz w:val="28"/>
        </w:rPr>
        <w:t>Реализовывать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проект.</w:t>
      </w:r>
    </w:p>
    <w:p w:rsidR="00DD5556" w:rsidRDefault="00DD5556">
      <w:pPr>
        <w:pStyle w:val="a3"/>
        <w:spacing w:before="2"/>
        <w:ind w:left="0"/>
        <w:jc w:val="left"/>
        <w:rPr>
          <w:sz w:val="38"/>
        </w:rPr>
      </w:pPr>
    </w:p>
    <w:p w:rsidR="00DD5556" w:rsidRDefault="00D534BB">
      <w:pPr>
        <w:pStyle w:val="1"/>
        <w:ind w:left="4514"/>
      </w:pPr>
      <w:r>
        <w:rPr>
          <w:color w:val="221F1F"/>
          <w:spacing w:val="-2"/>
        </w:rPr>
        <w:t>Содержание курса</w:t>
      </w:r>
    </w:p>
    <w:p w:rsidR="00DD5556" w:rsidRDefault="00D534BB">
      <w:pPr>
        <w:pStyle w:val="2"/>
        <w:spacing w:before="118"/>
        <w:ind w:left="2327"/>
        <w:jc w:val="both"/>
      </w:pPr>
      <w:r>
        <w:rPr>
          <w:color w:val="221F1F"/>
        </w:rPr>
        <w:t>Модуль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Культура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исследования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проектирования</w:t>
      </w:r>
    </w:p>
    <w:p w:rsidR="00DD5556" w:rsidRDefault="00D534BB">
      <w:pPr>
        <w:pStyle w:val="a3"/>
        <w:spacing w:before="105" w:line="237" w:lineRule="auto"/>
        <w:ind w:right="445"/>
      </w:pPr>
      <w:r>
        <w:rPr>
          <w:color w:val="221F1F"/>
        </w:rPr>
        <w:t>Знакомство с современными научными представлениями о нормах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проектной и исследовательской деятельности, а также анализ уже реализованных проектов.</w:t>
      </w:r>
    </w:p>
    <w:p w:rsidR="00DD5556" w:rsidRDefault="00DD5556">
      <w:pPr>
        <w:spacing w:line="237" w:lineRule="auto"/>
        <w:sectPr w:rsidR="00DD5556">
          <w:pgSz w:w="11910" w:h="16840"/>
          <w:pgMar w:top="1040" w:right="440" w:bottom="280" w:left="500" w:header="720" w:footer="720" w:gutter="0"/>
          <w:cols w:space="720"/>
        </w:sectPr>
      </w:pPr>
    </w:p>
    <w:p w:rsidR="00DD5556" w:rsidRDefault="00D534BB">
      <w:pPr>
        <w:pStyle w:val="a3"/>
        <w:spacing w:before="65" w:line="237" w:lineRule="auto"/>
        <w:ind w:left="1187" w:right="451" w:firstLine="273"/>
      </w:pPr>
      <w:r>
        <w:rPr>
          <w:i/>
          <w:color w:val="221F1F"/>
        </w:rPr>
        <w:lastRenderedPageBreak/>
        <w:t>Раздел 1.1</w:t>
      </w:r>
      <w:r>
        <w:rPr>
          <w:color w:val="221F1F"/>
        </w:rPr>
        <w:t xml:space="preserve">. Что такое проект. </w:t>
      </w:r>
      <w:proofErr w:type="gramStart"/>
      <w:r>
        <w:rPr>
          <w:color w:val="221F1F"/>
        </w:rPr>
        <w:t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  <w:proofErr w:type="gramEnd"/>
    </w:p>
    <w:p w:rsidR="00DD5556" w:rsidRDefault="00D534BB">
      <w:pPr>
        <w:pStyle w:val="a3"/>
        <w:spacing w:before="4" w:line="237" w:lineRule="auto"/>
        <w:ind w:left="1187" w:right="446" w:firstLine="273"/>
      </w:pPr>
      <w:r>
        <w:rPr>
          <w:i/>
          <w:color w:val="221F1F"/>
        </w:rPr>
        <w:t>Раздел 1.2.</w:t>
      </w:r>
      <w:r>
        <w:rPr>
          <w:color w:val="221F1F"/>
        </w:rPr>
        <w:t>Анализирование проекта. Самостоятельная работа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обучающихся (индивид</w:t>
      </w:r>
      <w:r>
        <w:rPr>
          <w:color w:val="221F1F"/>
        </w:rPr>
        <w:t>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:rsidR="00DD5556" w:rsidRDefault="00D534BB">
      <w:pPr>
        <w:pStyle w:val="a3"/>
        <w:spacing w:line="237" w:lineRule="auto"/>
        <w:ind w:left="1187" w:right="448" w:firstLine="273"/>
      </w:pPr>
      <w:r>
        <w:rPr>
          <w:i/>
          <w:color w:val="221F1F"/>
        </w:rPr>
        <w:t xml:space="preserve">Раздел 1.3. </w:t>
      </w:r>
      <w:r>
        <w:rPr>
          <w:color w:val="221F1F"/>
        </w:rPr>
        <w:t>Выдвижение идеи проекта. Процесс проектирования и его отличие от других профессиональ</w:t>
      </w:r>
      <w:r>
        <w:rPr>
          <w:color w:val="221F1F"/>
        </w:rPr>
        <w:t>ных занятий.</w:t>
      </w:r>
    </w:p>
    <w:p w:rsidR="00DD5556" w:rsidRDefault="00D534BB">
      <w:pPr>
        <w:pStyle w:val="a3"/>
        <w:spacing w:before="3" w:line="237" w:lineRule="auto"/>
        <w:ind w:left="1187" w:right="450" w:firstLine="273"/>
      </w:pPr>
      <w:r>
        <w:rPr>
          <w:i/>
          <w:color w:val="221F1F"/>
        </w:rPr>
        <w:t xml:space="preserve">Раздел 1.4. </w:t>
      </w:r>
      <w:r>
        <w:rPr>
          <w:color w:val="221F1F"/>
        </w:rPr>
        <w:t>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</w:p>
    <w:p w:rsidR="00DD5556" w:rsidRDefault="00D534BB">
      <w:pPr>
        <w:pStyle w:val="a3"/>
        <w:spacing w:before="1" w:line="237" w:lineRule="auto"/>
        <w:ind w:left="1187" w:right="448" w:firstLine="273"/>
      </w:pPr>
      <w:r>
        <w:rPr>
          <w:i/>
          <w:color w:val="221F1F"/>
        </w:rPr>
        <w:t xml:space="preserve">Раздел 1.5. </w:t>
      </w:r>
      <w:r>
        <w:rPr>
          <w:color w:val="221F1F"/>
        </w:rPr>
        <w:t>Социальное проектирование как возможность улучшить социальную сферу и зак</w:t>
      </w:r>
      <w:r>
        <w:rPr>
          <w:color w:val="221F1F"/>
        </w:rPr>
        <w:t xml:space="preserve">репить определённую систему ценностей в сознании </w:t>
      </w:r>
      <w:r>
        <w:rPr>
          <w:color w:val="221F1F"/>
          <w:spacing w:val="-2"/>
        </w:rPr>
        <w:t>учащихся.</w:t>
      </w:r>
    </w:p>
    <w:p w:rsidR="00DD5556" w:rsidRDefault="00D534BB">
      <w:pPr>
        <w:pStyle w:val="a3"/>
        <w:spacing w:before="2" w:line="237" w:lineRule="auto"/>
        <w:ind w:left="1187" w:right="450" w:firstLine="273"/>
      </w:pPr>
      <w:r>
        <w:rPr>
          <w:i/>
          <w:color w:val="221F1F"/>
        </w:rPr>
        <w:t xml:space="preserve">Раздел 1.6. </w:t>
      </w:r>
      <w:r>
        <w:rPr>
          <w:color w:val="221F1F"/>
        </w:rPr>
        <w:t>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</w:p>
    <w:p w:rsidR="00DD5556" w:rsidRDefault="00D534BB">
      <w:pPr>
        <w:pStyle w:val="a3"/>
        <w:spacing w:before="1" w:line="237" w:lineRule="auto"/>
        <w:ind w:left="1187" w:right="441" w:firstLine="273"/>
      </w:pPr>
      <w:r>
        <w:rPr>
          <w:i/>
          <w:color w:val="221F1F"/>
        </w:rPr>
        <w:t xml:space="preserve">Раздел 1.7. </w:t>
      </w:r>
      <w:r>
        <w:rPr>
          <w:color w:val="221F1F"/>
        </w:rPr>
        <w:t>Анализ проекта сверстника. Обс</w:t>
      </w:r>
      <w:r>
        <w:rPr>
          <w:color w:val="221F1F"/>
        </w:rPr>
        <w:t xml:space="preserve">уждение возможностей IT- технологий для решения практических задач в разных сферах деятельности </w:t>
      </w:r>
      <w:r>
        <w:rPr>
          <w:color w:val="221F1F"/>
          <w:spacing w:val="-2"/>
        </w:rPr>
        <w:t>человека.</w:t>
      </w:r>
    </w:p>
    <w:p w:rsidR="00DD5556" w:rsidRDefault="00D534BB">
      <w:pPr>
        <w:pStyle w:val="a3"/>
        <w:spacing w:before="2" w:line="237" w:lineRule="auto"/>
        <w:ind w:left="1187" w:right="447" w:firstLine="273"/>
      </w:pPr>
      <w:r>
        <w:rPr>
          <w:i/>
          <w:color w:val="221F1F"/>
        </w:rPr>
        <w:t>Раздел 1.8</w:t>
      </w:r>
      <w:r>
        <w:rPr>
          <w:color w:val="221F1F"/>
        </w:rPr>
        <w:t>. Исследование как элемент проекта и как тип деятельности. Основные элементы и понятия, применяемые в исследовательской деятельности: исслед</w:t>
      </w:r>
      <w:r>
        <w:rPr>
          <w:color w:val="221F1F"/>
        </w:rPr>
        <w:t xml:space="preserve">ование, цель, задача, объект, предмет, метод и субъект </w:t>
      </w:r>
      <w:r>
        <w:rPr>
          <w:color w:val="221F1F"/>
          <w:spacing w:val="-2"/>
        </w:rPr>
        <w:t>исследования.</w:t>
      </w:r>
    </w:p>
    <w:p w:rsidR="00DD5556" w:rsidRDefault="00D534BB">
      <w:pPr>
        <w:pStyle w:val="2"/>
        <w:spacing w:before="114"/>
        <w:ind w:left="4082"/>
      </w:pPr>
      <w:r>
        <w:rPr>
          <w:color w:val="221F1F"/>
        </w:rPr>
        <w:t>Модуль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Самоопределение</w:t>
      </w:r>
    </w:p>
    <w:p w:rsidR="00DD5556" w:rsidRDefault="00D534BB">
      <w:pPr>
        <w:pStyle w:val="a3"/>
        <w:spacing w:before="43"/>
        <w:ind w:left="1533"/>
        <w:jc w:val="left"/>
      </w:pPr>
      <w:r>
        <w:rPr>
          <w:color w:val="221F1F"/>
        </w:rPr>
        <w:t>Самостоятельная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работа</w:t>
      </w:r>
      <w:r>
        <w:rPr>
          <w:color w:val="221F1F"/>
          <w:spacing w:val="-5"/>
        </w:rPr>
        <w:t xml:space="preserve"> </w:t>
      </w:r>
      <w:proofErr w:type="gramStart"/>
      <w:r>
        <w:rPr>
          <w:color w:val="221F1F"/>
        </w:rPr>
        <w:t>обучающихся</w:t>
      </w:r>
      <w:proofErr w:type="gramEnd"/>
      <w:r>
        <w:rPr>
          <w:color w:val="221F1F"/>
          <w:spacing w:val="-6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ключевыми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элементами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проекта.</w:t>
      </w:r>
    </w:p>
    <w:p w:rsidR="00DD5556" w:rsidRDefault="00D534BB">
      <w:pPr>
        <w:spacing w:before="2" w:line="322" w:lineRule="exact"/>
        <w:ind w:left="1533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8"/>
          <w:sz w:val="28"/>
        </w:rPr>
        <w:t xml:space="preserve"> </w:t>
      </w:r>
      <w:r>
        <w:rPr>
          <w:i/>
          <w:color w:val="221F1F"/>
          <w:sz w:val="28"/>
        </w:rPr>
        <w:t>2.1.</w:t>
      </w:r>
      <w:r>
        <w:rPr>
          <w:i/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Проекты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технологии: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выбор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сферы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2"/>
          <w:sz w:val="28"/>
        </w:rPr>
        <w:t>деятельности.</w:t>
      </w:r>
    </w:p>
    <w:p w:rsidR="00DD5556" w:rsidRDefault="00D534BB">
      <w:pPr>
        <w:pStyle w:val="a3"/>
        <w:spacing w:before="5" w:line="235" w:lineRule="auto"/>
        <w:ind w:left="1187" w:firstLine="273"/>
        <w:jc w:val="left"/>
      </w:pPr>
      <w:r>
        <w:rPr>
          <w:i/>
          <w:color w:val="221F1F"/>
        </w:rPr>
        <w:t>Раздел</w:t>
      </w:r>
      <w:r>
        <w:rPr>
          <w:i/>
          <w:color w:val="221F1F"/>
          <w:spacing w:val="40"/>
        </w:rPr>
        <w:t xml:space="preserve"> </w:t>
      </w:r>
      <w:r>
        <w:rPr>
          <w:i/>
          <w:color w:val="221F1F"/>
        </w:rPr>
        <w:t>2.2.</w:t>
      </w:r>
      <w:r>
        <w:rPr>
          <w:i/>
          <w:color w:val="221F1F"/>
          <w:spacing w:val="40"/>
        </w:rPr>
        <w:t xml:space="preserve"> </w:t>
      </w:r>
      <w:r>
        <w:rPr>
          <w:color w:val="221F1F"/>
        </w:rPr>
        <w:t>Создаём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элементы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будущего: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что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мы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хотим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изменить своим проектом.</w:t>
      </w:r>
    </w:p>
    <w:p w:rsidR="00DD5556" w:rsidRDefault="00D534BB">
      <w:pPr>
        <w:spacing w:before="2" w:line="322" w:lineRule="exact"/>
        <w:ind w:left="1533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8"/>
          <w:sz w:val="28"/>
        </w:rPr>
        <w:t xml:space="preserve"> </w:t>
      </w:r>
      <w:r>
        <w:rPr>
          <w:i/>
          <w:color w:val="221F1F"/>
          <w:sz w:val="28"/>
        </w:rPr>
        <w:t>2.3.</w:t>
      </w:r>
      <w:r>
        <w:rPr>
          <w:i/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Формируем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отношение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pacing w:val="-2"/>
          <w:sz w:val="28"/>
        </w:rPr>
        <w:t>проблемам.</w:t>
      </w:r>
    </w:p>
    <w:p w:rsidR="00DD5556" w:rsidRDefault="00D534BB">
      <w:pPr>
        <w:ind w:left="1533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10"/>
          <w:sz w:val="28"/>
        </w:rPr>
        <w:t xml:space="preserve"> </w:t>
      </w:r>
      <w:r>
        <w:rPr>
          <w:i/>
          <w:color w:val="221F1F"/>
          <w:sz w:val="28"/>
        </w:rPr>
        <w:t>2.4</w:t>
      </w:r>
      <w:r>
        <w:rPr>
          <w:color w:val="221F1F"/>
          <w:sz w:val="28"/>
        </w:rPr>
        <w:t>.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Знакомимся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проектными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2"/>
          <w:sz w:val="28"/>
        </w:rPr>
        <w:t>движениями.</w:t>
      </w:r>
    </w:p>
    <w:p w:rsidR="00DD5556" w:rsidRDefault="00D534BB">
      <w:pPr>
        <w:pStyle w:val="a3"/>
        <w:spacing w:before="8" w:line="235" w:lineRule="auto"/>
        <w:ind w:left="1187" w:right="451" w:firstLine="273"/>
        <w:jc w:val="left"/>
      </w:pPr>
      <w:r>
        <w:rPr>
          <w:i/>
          <w:color w:val="221F1F"/>
        </w:rPr>
        <w:t xml:space="preserve">Раздел 2.5. </w:t>
      </w:r>
      <w:r>
        <w:rPr>
          <w:color w:val="221F1F"/>
        </w:rPr>
        <w:t>Первичное самоопределение. Обоснование актуальности темы для проекта/исследования.</w:t>
      </w:r>
    </w:p>
    <w:p w:rsidR="00DD5556" w:rsidRDefault="00D534BB">
      <w:pPr>
        <w:pStyle w:val="2"/>
        <w:spacing w:before="174"/>
        <w:ind w:left="4111"/>
      </w:pPr>
      <w:r>
        <w:rPr>
          <w:color w:val="221F1F"/>
        </w:rPr>
        <w:t>Модуль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Замысел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проекта</w:t>
      </w:r>
    </w:p>
    <w:p w:rsidR="00DD5556" w:rsidRDefault="00D534BB">
      <w:pPr>
        <w:pStyle w:val="a3"/>
        <w:spacing w:before="46"/>
        <w:ind w:left="1533"/>
        <w:jc w:val="left"/>
      </w:pPr>
      <w:r>
        <w:rPr>
          <w:i/>
          <w:color w:val="221F1F"/>
        </w:rPr>
        <w:t>Раздел</w:t>
      </w:r>
      <w:r>
        <w:rPr>
          <w:i/>
          <w:color w:val="221F1F"/>
          <w:spacing w:val="-10"/>
        </w:rPr>
        <w:t xml:space="preserve"> </w:t>
      </w:r>
      <w:r>
        <w:rPr>
          <w:i/>
          <w:color w:val="221F1F"/>
        </w:rPr>
        <w:t>3.1.</w:t>
      </w:r>
      <w:r>
        <w:rPr>
          <w:i/>
          <w:color w:val="221F1F"/>
          <w:spacing w:val="-4"/>
        </w:rPr>
        <w:t xml:space="preserve"> </w:t>
      </w:r>
      <w:r>
        <w:rPr>
          <w:color w:val="221F1F"/>
        </w:rPr>
        <w:t>Понятия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«проблема»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«позиция»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работе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над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проектом.</w:t>
      </w:r>
    </w:p>
    <w:p w:rsidR="00DD5556" w:rsidRDefault="00D534BB">
      <w:pPr>
        <w:spacing w:line="322" w:lineRule="exact"/>
        <w:ind w:left="1533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11"/>
          <w:sz w:val="28"/>
        </w:rPr>
        <w:t xml:space="preserve"> </w:t>
      </w:r>
      <w:r>
        <w:rPr>
          <w:i/>
          <w:color w:val="221F1F"/>
          <w:sz w:val="28"/>
        </w:rPr>
        <w:t>3.2.</w:t>
      </w:r>
      <w:r>
        <w:rPr>
          <w:i/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Выдвижение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формулировка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цели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pacing w:val="-2"/>
          <w:sz w:val="28"/>
        </w:rPr>
        <w:t>проекта.</w:t>
      </w:r>
    </w:p>
    <w:p w:rsidR="00DD5556" w:rsidRDefault="00D534BB">
      <w:pPr>
        <w:pStyle w:val="a3"/>
        <w:tabs>
          <w:tab w:val="left" w:pos="2562"/>
          <w:tab w:val="left" w:pos="3277"/>
          <w:tab w:val="left" w:pos="5446"/>
          <w:tab w:val="left" w:pos="7081"/>
          <w:tab w:val="left" w:pos="8014"/>
          <w:tab w:val="left" w:pos="8458"/>
        </w:tabs>
        <w:spacing w:before="5" w:line="235" w:lineRule="auto"/>
        <w:ind w:left="1187" w:right="451" w:firstLine="273"/>
        <w:jc w:val="left"/>
      </w:pPr>
      <w:r>
        <w:rPr>
          <w:i/>
          <w:color w:val="221F1F"/>
          <w:spacing w:val="-2"/>
        </w:rPr>
        <w:t>Раздел</w:t>
      </w:r>
      <w:r>
        <w:rPr>
          <w:i/>
          <w:color w:val="221F1F"/>
        </w:rPr>
        <w:tab/>
      </w:r>
      <w:r>
        <w:rPr>
          <w:i/>
          <w:color w:val="221F1F"/>
          <w:spacing w:val="-4"/>
        </w:rPr>
        <w:t>3.3</w:t>
      </w:r>
      <w:r>
        <w:rPr>
          <w:color w:val="221F1F"/>
          <w:spacing w:val="-4"/>
        </w:rPr>
        <w:t>.</w:t>
      </w:r>
      <w:r>
        <w:rPr>
          <w:color w:val="221F1F"/>
        </w:rPr>
        <w:tab/>
      </w:r>
      <w:r>
        <w:rPr>
          <w:color w:val="221F1F"/>
          <w:spacing w:val="-2"/>
        </w:rPr>
        <w:t>Целеполагание,</w:t>
      </w:r>
      <w:r>
        <w:rPr>
          <w:color w:val="221F1F"/>
        </w:rPr>
        <w:tab/>
      </w:r>
      <w:r>
        <w:rPr>
          <w:color w:val="221F1F"/>
          <w:spacing w:val="-2"/>
        </w:rPr>
        <w:t>постановка</w:t>
      </w:r>
      <w:r>
        <w:rPr>
          <w:color w:val="221F1F"/>
        </w:rPr>
        <w:tab/>
      </w:r>
      <w:r>
        <w:rPr>
          <w:color w:val="221F1F"/>
          <w:spacing w:val="-2"/>
        </w:rPr>
        <w:t>задач</w:t>
      </w:r>
      <w:r>
        <w:rPr>
          <w:color w:val="221F1F"/>
        </w:rPr>
        <w:tab/>
      </w:r>
      <w:r>
        <w:rPr>
          <w:color w:val="221F1F"/>
          <w:spacing w:val="-10"/>
        </w:rPr>
        <w:t>и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прогнозирование </w:t>
      </w:r>
      <w:r>
        <w:rPr>
          <w:color w:val="221F1F"/>
        </w:rPr>
        <w:t>результатов проекта.</w:t>
      </w:r>
    </w:p>
    <w:p w:rsidR="00DD5556" w:rsidRDefault="00D534BB">
      <w:pPr>
        <w:spacing w:before="2"/>
        <w:ind w:left="1533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9"/>
          <w:sz w:val="28"/>
        </w:rPr>
        <w:t xml:space="preserve"> </w:t>
      </w:r>
      <w:r>
        <w:rPr>
          <w:i/>
          <w:color w:val="221F1F"/>
          <w:sz w:val="28"/>
        </w:rPr>
        <w:t>3.4.</w:t>
      </w:r>
      <w:r>
        <w:rPr>
          <w:i/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Ресурсы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бюджет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проекта.</w:t>
      </w:r>
    </w:p>
    <w:p w:rsidR="00DD5556" w:rsidRDefault="00D534BB">
      <w:pPr>
        <w:pStyle w:val="a3"/>
        <w:spacing w:before="2"/>
        <w:ind w:left="1533"/>
        <w:jc w:val="left"/>
      </w:pPr>
      <w:r>
        <w:rPr>
          <w:i/>
          <w:color w:val="221F1F"/>
        </w:rPr>
        <w:t>Раздел</w:t>
      </w:r>
      <w:r>
        <w:rPr>
          <w:i/>
          <w:color w:val="221F1F"/>
          <w:spacing w:val="-10"/>
        </w:rPr>
        <w:t xml:space="preserve"> </w:t>
      </w:r>
      <w:r>
        <w:rPr>
          <w:i/>
          <w:color w:val="221F1F"/>
        </w:rPr>
        <w:t>3.5</w:t>
      </w:r>
      <w:r>
        <w:rPr>
          <w:color w:val="221F1F"/>
        </w:rPr>
        <w:t>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Поиск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недостающей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информации,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её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обработка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анализ.</w:t>
      </w:r>
    </w:p>
    <w:p w:rsidR="00DD5556" w:rsidRDefault="00D534BB">
      <w:pPr>
        <w:pStyle w:val="2"/>
        <w:spacing w:before="168"/>
        <w:ind w:left="3343"/>
      </w:pPr>
      <w:r>
        <w:rPr>
          <w:color w:val="221F1F"/>
        </w:rPr>
        <w:t>Модуль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Условия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проекта</w:t>
      </w:r>
    </w:p>
    <w:p w:rsidR="00DD5556" w:rsidRDefault="00DD5556">
      <w:pPr>
        <w:sectPr w:rsidR="00DD5556">
          <w:pgSz w:w="11910" w:h="16840"/>
          <w:pgMar w:top="1040" w:right="440" w:bottom="280" w:left="500" w:header="720" w:footer="720" w:gutter="0"/>
          <w:cols w:space="720"/>
        </w:sectPr>
      </w:pPr>
    </w:p>
    <w:p w:rsidR="00DD5556" w:rsidRDefault="00D534BB">
      <w:pPr>
        <w:pStyle w:val="a3"/>
        <w:spacing w:before="65" w:line="237" w:lineRule="auto"/>
        <w:ind w:left="1187" w:right="451" w:firstLine="273"/>
      </w:pPr>
      <w:r>
        <w:rPr>
          <w:color w:val="221F1F"/>
        </w:rPr>
        <w:lastRenderedPageBreak/>
        <w:t>Анализ необходимых условий реализации проектов и знакомство с понятиями разных предметных дисциплин.</w:t>
      </w:r>
    </w:p>
    <w:p w:rsidR="00DD5556" w:rsidRDefault="00D534BB">
      <w:pPr>
        <w:pStyle w:val="a3"/>
        <w:spacing w:before="4" w:line="237" w:lineRule="auto"/>
        <w:ind w:left="1187" w:right="451" w:firstLine="273"/>
      </w:pPr>
      <w:r>
        <w:rPr>
          <w:i/>
          <w:color w:val="221F1F"/>
        </w:rPr>
        <w:t xml:space="preserve">Раздел 4.1. </w:t>
      </w:r>
      <w:r>
        <w:rPr>
          <w:color w:val="221F1F"/>
        </w:rPr>
        <w:t>Планирование действий. Освоение понятий: планирование, прогнозирование, спонсор, инвестор, благотворитель.</w:t>
      </w:r>
    </w:p>
    <w:p w:rsidR="00DD5556" w:rsidRDefault="00D534BB">
      <w:pPr>
        <w:pStyle w:val="a3"/>
        <w:spacing w:before="3" w:line="237" w:lineRule="auto"/>
        <w:ind w:left="1187" w:right="443" w:firstLine="273"/>
      </w:pPr>
      <w:r>
        <w:rPr>
          <w:i/>
          <w:color w:val="221F1F"/>
        </w:rPr>
        <w:t>Раздел 4.2</w:t>
      </w:r>
      <w:r>
        <w:rPr>
          <w:color w:val="221F1F"/>
        </w:rPr>
        <w:t xml:space="preserve">. Источники финансирования проекта. Освоение понятий: кредитование, бизнес-план, венчурные фонды и компании, </w:t>
      </w:r>
      <w:proofErr w:type="gramStart"/>
      <w:r>
        <w:rPr>
          <w:color w:val="221F1F"/>
        </w:rPr>
        <w:t>бизнес-ангелы</w:t>
      </w:r>
      <w:proofErr w:type="gramEnd"/>
      <w:r>
        <w:rPr>
          <w:color w:val="221F1F"/>
        </w:rPr>
        <w:t>, долговые и доле</w:t>
      </w:r>
      <w:r>
        <w:rPr>
          <w:color w:val="221F1F"/>
        </w:rPr>
        <w:t xml:space="preserve">вые ценные бумаги, дивиденды, фондовый рынок, </w:t>
      </w:r>
      <w:proofErr w:type="spellStart"/>
      <w:r>
        <w:rPr>
          <w:color w:val="221F1F"/>
          <w:spacing w:val="-2"/>
        </w:rPr>
        <w:t>краудфандинг</w:t>
      </w:r>
      <w:proofErr w:type="spellEnd"/>
      <w:r>
        <w:rPr>
          <w:color w:val="221F1F"/>
          <w:spacing w:val="-2"/>
        </w:rPr>
        <w:t>.</w:t>
      </w:r>
    </w:p>
    <w:p w:rsidR="00DD5556" w:rsidRDefault="00DD5556">
      <w:pPr>
        <w:pStyle w:val="a3"/>
        <w:spacing w:before="5"/>
        <w:ind w:left="0"/>
        <w:jc w:val="left"/>
        <w:rPr>
          <w:sz w:val="35"/>
        </w:rPr>
      </w:pPr>
    </w:p>
    <w:p w:rsidR="00DD5556" w:rsidRDefault="00D534BB">
      <w:pPr>
        <w:pStyle w:val="a3"/>
        <w:spacing w:line="232" w:lineRule="auto"/>
        <w:ind w:firstLine="283"/>
        <w:jc w:val="left"/>
      </w:pPr>
      <w:r>
        <w:rPr>
          <w:i/>
          <w:color w:val="221F1F"/>
        </w:rPr>
        <w:t>Раздел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4.3.</w:t>
      </w:r>
      <w:r>
        <w:rPr>
          <w:i/>
          <w:color w:val="221F1F"/>
          <w:spacing w:val="-4"/>
        </w:rPr>
        <w:t xml:space="preserve"> </w:t>
      </w:r>
      <w:r>
        <w:rPr>
          <w:color w:val="221F1F"/>
        </w:rPr>
        <w:t>Сторонники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команда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проекта,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эффективность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использования вклада каждого участника. Особенности работы команды над проектом, проектная команда, роли и функции в проекте.</w:t>
      </w:r>
    </w:p>
    <w:p w:rsidR="00DD5556" w:rsidRDefault="00D534BB">
      <w:pPr>
        <w:spacing w:line="316" w:lineRule="exact"/>
        <w:ind w:left="1485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7"/>
          <w:sz w:val="28"/>
        </w:rPr>
        <w:t xml:space="preserve"> </w:t>
      </w:r>
      <w:r>
        <w:rPr>
          <w:i/>
          <w:color w:val="221F1F"/>
          <w:sz w:val="28"/>
        </w:rPr>
        <w:t>4.4.</w:t>
      </w:r>
      <w:r>
        <w:rPr>
          <w:i/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Модели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способы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управления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pacing w:val="-2"/>
          <w:sz w:val="28"/>
        </w:rPr>
        <w:t>проектами.</w:t>
      </w:r>
    </w:p>
    <w:p w:rsidR="00DD5556" w:rsidRDefault="00D534BB">
      <w:pPr>
        <w:pStyle w:val="2"/>
        <w:spacing w:before="113"/>
        <w:ind w:left="3186"/>
      </w:pPr>
      <w:r>
        <w:rPr>
          <w:color w:val="221F1F"/>
        </w:rPr>
        <w:t>Модуль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5.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Трудности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проекта</w:t>
      </w:r>
    </w:p>
    <w:p w:rsidR="00DD5556" w:rsidRDefault="00D534BB">
      <w:pPr>
        <w:pStyle w:val="a3"/>
        <w:spacing w:before="46" w:line="237" w:lineRule="auto"/>
        <w:ind w:left="1187" w:right="450" w:firstLine="273"/>
      </w:pPr>
      <w:r>
        <w:rPr>
          <w:i/>
          <w:color w:val="221F1F"/>
        </w:rPr>
        <w:t>Раздел 5.1</w:t>
      </w:r>
      <w:r>
        <w:rPr>
          <w:color w:val="221F1F"/>
        </w:rPr>
        <w:t>. Переход от замысла к реализации проекта. Освоение понятий: жизненный цикл проекта, жизненный цикл продукта (изделия),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эксплуатация, утилизация.</w:t>
      </w:r>
    </w:p>
    <w:p w:rsidR="00DD5556" w:rsidRDefault="00D534BB">
      <w:pPr>
        <w:pStyle w:val="a3"/>
        <w:spacing w:before="6" w:line="235" w:lineRule="auto"/>
        <w:ind w:left="1187" w:right="453" w:firstLine="273"/>
      </w:pPr>
      <w:r>
        <w:rPr>
          <w:i/>
          <w:color w:val="221F1F"/>
        </w:rPr>
        <w:t xml:space="preserve">Раздел 5.2. </w:t>
      </w:r>
      <w:r>
        <w:rPr>
          <w:color w:val="221F1F"/>
        </w:rPr>
        <w:t xml:space="preserve">Возможные </w:t>
      </w:r>
      <w:r>
        <w:rPr>
          <w:color w:val="221F1F"/>
        </w:rPr>
        <w:t xml:space="preserve">риски проектов, способы их предвидения и </w:t>
      </w:r>
      <w:r>
        <w:rPr>
          <w:color w:val="221F1F"/>
          <w:spacing w:val="-2"/>
        </w:rPr>
        <w:t>преодоления.</w:t>
      </w:r>
    </w:p>
    <w:p w:rsidR="00DD5556" w:rsidRDefault="00D534BB">
      <w:pPr>
        <w:pStyle w:val="a3"/>
        <w:spacing w:before="5" w:line="237" w:lineRule="auto"/>
        <w:ind w:left="1187" w:right="451" w:firstLine="273"/>
      </w:pPr>
      <w:r>
        <w:rPr>
          <w:i/>
          <w:color w:val="221F1F"/>
        </w:rPr>
        <w:t xml:space="preserve">Раздел 5.3. </w:t>
      </w:r>
      <w:r>
        <w:rPr>
          <w:color w:val="221F1F"/>
        </w:rPr>
        <w:t>Практическое занятие по анализу проектного замысла «Завод по переработке пластика».</w:t>
      </w:r>
    </w:p>
    <w:p w:rsidR="00DD5556" w:rsidRDefault="00D534BB">
      <w:pPr>
        <w:spacing w:line="319" w:lineRule="exact"/>
        <w:ind w:left="1461"/>
        <w:jc w:val="both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46"/>
          <w:sz w:val="28"/>
        </w:rPr>
        <w:t xml:space="preserve">  </w:t>
      </w:r>
      <w:r>
        <w:rPr>
          <w:i/>
          <w:color w:val="221F1F"/>
          <w:sz w:val="28"/>
        </w:rPr>
        <w:t>5.4.</w:t>
      </w:r>
      <w:r>
        <w:rPr>
          <w:i/>
          <w:color w:val="221F1F"/>
          <w:spacing w:val="48"/>
          <w:sz w:val="28"/>
        </w:rPr>
        <w:t xml:space="preserve">  </w:t>
      </w:r>
      <w:r>
        <w:rPr>
          <w:color w:val="221F1F"/>
          <w:sz w:val="28"/>
        </w:rPr>
        <w:t>Практическое</w:t>
      </w:r>
      <w:r>
        <w:rPr>
          <w:color w:val="221F1F"/>
          <w:spacing w:val="47"/>
          <w:sz w:val="28"/>
        </w:rPr>
        <w:t xml:space="preserve">  </w:t>
      </w:r>
      <w:r>
        <w:rPr>
          <w:color w:val="221F1F"/>
          <w:sz w:val="28"/>
        </w:rPr>
        <w:t>занятие</w:t>
      </w:r>
      <w:r>
        <w:rPr>
          <w:color w:val="221F1F"/>
          <w:spacing w:val="47"/>
          <w:sz w:val="28"/>
        </w:rPr>
        <w:t xml:space="preserve">  </w:t>
      </w:r>
      <w:r>
        <w:rPr>
          <w:color w:val="221F1F"/>
          <w:sz w:val="28"/>
        </w:rPr>
        <w:t>по</w:t>
      </w:r>
      <w:r>
        <w:rPr>
          <w:color w:val="221F1F"/>
          <w:spacing w:val="48"/>
          <w:sz w:val="28"/>
        </w:rPr>
        <w:t xml:space="preserve">  </w:t>
      </w:r>
      <w:r>
        <w:rPr>
          <w:color w:val="221F1F"/>
          <w:sz w:val="28"/>
        </w:rPr>
        <w:t>анализу</w:t>
      </w:r>
      <w:r>
        <w:rPr>
          <w:color w:val="221F1F"/>
          <w:spacing w:val="45"/>
          <w:sz w:val="28"/>
        </w:rPr>
        <w:t xml:space="preserve">  </w:t>
      </w:r>
      <w:r>
        <w:rPr>
          <w:color w:val="221F1F"/>
          <w:sz w:val="28"/>
        </w:rPr>
        <w:t>проектного</w:t>
      </w:r>
      <w:r>
        <w:rPr>
          <w:color w:val="221F1F"/>
          <w:spacing w:val="49"/>
          <w:sz w:val="28"/>
        </w:rPr>
        <w:t xml:space="preserve">  </w:t>
      </w:r>
      <w:r>
        <w:rPr>
          <w:color w:val="221F1F"/>
          <w:spacing w:val="-2"/>
          <w:sz w:val="28"/>
        </w:rPr>
        <w:t>замысла</w:t>
      </w:r>
    </w:p>
    <w:p w:rsidR="00DD5556" w:rsidRDefault="00D534BB">
      <w:pPr>
        <w:pStyle w:val="a3"/>
        <w:spacing w:line="319" w:lineRule="exact"/>
        <w:ind w:left="1187"/>
      </w:pPr>
      <w:r>
        <w:rPr>
          <w:color w:val="221F1F"/>
        </w:rPr>
        <w:t>«Превратим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мусор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ресурс».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Сравнение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проектных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замыслов.</w:t>
      </w:r>
    </w:p>
    <w:p w:rsidR="00DD5556" w:rsidRDefault="00D534BB">
      <w:pPr>
        <w:pStyle w:val="a3"/>
        <w:spacing w:before="3" w:line="237" w:lineRule="auto"/>
        <w:ind w:left="1187" w:right="450" w:firstLine="273"/>
      </w:pPr>
      <w:r>
        <w:rPr>
          <w:i/>
          <w:color w:val="221F1F"/>
        </w:rPr>
        <w:t xml:space="preserve">Раздел 5.5. </w:t>
      </w:r>
      <w:r>
        <w:rPr>
          <w:color w:val="221F1F"/>
        </w:rPr>
        <w:t>Практическое занятие по анализу региональных проектов школьников по туризму и краеведению.</w:t>
      </w:r>
    </w:p>
    <w:p w:rsidR="00DD5556" w:rsidRDefault="00D534BB">
      <w:pPr>
        <w:pStyle w:val="2"/>
        <w:spacing w:before="116" w:line="256" w:lineRule="auto"/>
        <w:ind w:left="4281" w:right="583" w:hanging="2907"/>
        <w:jc w:val="both"/>
      </w:pPr>
      <w:r>
        <w:rPr>
          <w:color w:val="221F1F"/>
        </w:rPr>
        <w:t>Модуль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6.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Предварительная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защита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экспертная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оценка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проектных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 исследовательских работ</w:t>
      </w:r>
    </w:p>
    <w:p w:rsidR="00DD5556" w:rsidRDefault="00D534BB">
      <w:pPr>
        <w:spacing w:before="24"/>
        <w:ind w:left="1485"/>
        <w:jc w:val="both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7"/>
          <w:sz w:val="28"/>
        </w:rPr>
        <w:t xml:space="preserve"> </w:t>
      </w:r>
      <w:r>
        <w:rPr>
          <w:i/>
          <w:color w:val="221F1F"/>
          <w:sz w:val="28"/>
        </w:rPr>
        <w:t>6.1.</w:t>
      </w:r>
      <w:r>
        <w:rPr>
          <w:i/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Позиция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2"/>
          <w:sz w:val="28"/>
        </w:rPr>
        <w:t>эксперта.</w:t>
      </w:r>
    </w:p>
    <w:p w:rsidR="00DD5556" w:rsidRDefault="00D534BB">
      <w:pPr>
        <w:pStyle w:val="a3"/>
        <w:spacing w:before="7" w:line="235" w:lineRule="auto"/>
        <w:ind w:left="1187" w:right="449" w:firstLine="273"/>
      </w:pPr>
      <w:r>
        <w:rPr>
          <w:i/>
          <w:color w:val="221F1F"/>
        </w:rPr>
        <w:t xml:space="preserve">Раздел 6.2. </w:t>
      </w:r>
      <w:r>
        <w:rPr>
          <w:color w:val="221F1F"/>
        </w:rPr>
        <w:t>Предварительная защита проектов и исследовательских работ, подготовка к взаимодействию с экспертами.</w:t>
      </w:r>
    </w:p>
    <w:p w:rsidR="00DD5556" w:rsidRDefault="00D534BB">
      <w:pPr>
        <w:pStyle w:val="a3"/>
        <w:spacing w:before="5" w:line="237" w:lineRule="auto"/>
        <w:ind w:left="1187" w:right="450" w:firstLine="273"/>
      </w:pPr>
      <w:r>
        <w:rPr>
          <w:i/>
          <w:color w:val="221F1F"/>
        </w:rPr>
        <w:t xml:space="preserve">Раздел 6.3. </w:t>
      </w:r>
      <w:r>
        <w:rPr>
          <w:color w:val="221F1F"/>
        </w:rPr>
        <w:t>Оценка проекта сверстников: проект «Разработка портативного металлоискателя». Проектно-конструкторское решение в рамках проекта и е</w:t>
      </w:r>
      <w:r>
        <w:rPr>
          <w:color w:val="221F1F"/>
        </w:rPr>
        <w:t>го экспертная оценка.</w:t>
      </w:r>
    </w:p>
    <w:p w:rsidR="00DD5556" w:rsidRDefault="00D534BB">
      <w:pPr>
        <w:pStyle w:val="a3"/>
        <w:spacing w:before="3"/>
        <w:ind w:left="1526"/>
      </w:pPr>
      <w:r>
        <w:rPr>
          <w:i/>
          <w:color w:val="221F1F"/>
        </w:rPr>
        <w:t>Раздел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6.4.</w:t>
      </w:r>
      <w:r>
        <w:rPr>
          <w:i/>
          <w:color w:val="221F1F"/>
          <w:spacing w:val="-4"/>
        </w:rPr>
        <w:t xml:space="preserve"> </w:t>
      </w:r>
      <w:r>
        <w:rPr>
          <w:color w:val="221F1F"/>
        </w:rPr>
        <w:t>Начальный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этап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исследования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экспертная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оценка.</w:t>
      </w:r>
    </w:p>
    <w:p w:rsidR="00DD5556" w:rsidRDefault="00D534BB">
      <w:pPr>
        <w:pStyle w:val="2"/>
        <w:spacing w:before="178"/>
        <w:ind w:left="1960"/>
        <w:jc w:val="both"/>
      </w:pPr>
      <w:r>
        <w:rPr>
          <w:color w:val="221F1F"/>
        </w:rPr>
        <w:t>Модуль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7.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Дополнительные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возможности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улучшения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проекта</w:t>
      </w:r>
    </w:p>
    <w:p w:rsidR="00DD5556" w:rsidRDefault="00D534BB">
      <w:pPr>
        <w:pStyle w:val="a3"/>
        <w:spacing w:before="103" w:line="237" w:lineRule="auto"/>
        <w:ind w:left="1187" w:right="451" w:firstLine="273"/>
      </w:pPr>
      <w:r>
        <w:rPr>
          <w:i/>
          <w:color w:val="221F1F"/>
        </w:rPr>
        <w:t xml:space="preserve">Раздел 7.1. </w:t>
      </w:r>
      <w:r>
        <w:rPr>
          <w:color w:val="221F1F"/>
        </w:rPr>
        <w:t xml:space="preserve">Технология как мост от идеи к продукту. Освоение понятий: изобретение, технология, технологическая долина, </w:t>
      </w:r>
      <w:proofErr w:type="spellStart"/>
      <w:r>
        <w:rPr>
          <w:color w:val="221F1F"/>
        </w:rPr>
        <w:t>агротехнологии</w:t>
      </w:r>
      <w:proofErr w:type="spellEnd"/>
      <w:r>
        <w:rPr>
          <w:color w:val="221F1F"/>
        </w:rPr>
        <w:t>.</w:t>
      </w:r>
    </w:p>
    <w:p w:rsidR="00DD5556" w:rsidRDefault="00D534BB">
      <w:pPr>
        <w:spacing w:before="1" w:line="322" w:lineRule="exact"/>
        <w:ind w:left="1485"/>
        <w:jc w:val="both"/>
        <w:rPr>
          <w:sz w:val="28"/>
        </w:rPr>
      </w:pPr>
      <w:r>
        <w:rPr>
          <w:i/>
          <w:color w:val="221F1F"/>
          <w:sz w:val="28"/>
        </w:rPr>
        <w:t>Раздел</w:t>
      </w:r>
      <w:r>
        <w:rPr>
          <w:i/>
          <w:color w:val="221F1F"/>
          <w:spacing w:val="-10"/>
          <w:sz w:val="28"/>
        </w:rPr>
        <w:t xml:space="preserve"> </w:t>
      </w:r>
      <w:r>
        <w:rPr>
          <w:i/>
          <w:color w:val="221F1F"/>
          <w:sz w:val="28"/>
        </w:rPr>
        <w:t>7.2.</w:t>
      </w:r>
      <w:r>
        <w:rPr>
          <w:i/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Видим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за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проектом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pacing w:val="-2"/>
          <w:sz w:val="28"/>
        </w:rPr>
        <w:t>инфраструктуру.</w:t>
      </w:r>
    </w:p>
    <w:p w:rsidR="00DD5556" w:rsidRDefault="00D534BB">
      <w:pPr>
        <w:pStyle w:val="a3"/>
        <w:spacing w:before="2" w:line="237" w:lineRule="auto"/>
        <w:ind w:left="1187" w:right="443" w:firstLine="273"/>
      </w:pPr>
      <w:r>
        <w:rPr>
          <w:i/>
          <w:color w:val="221F1F"/>
        </w:rPr>
        <w:t>Раздел 7.3</w:t>
      </w:r>
      <w:r>
        <w:rPr>
          <w:color w:val="221F1F"/>
        </w:rPr>
        <w:t>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</w:p>
    <w:p w:rsidR="00DD5556" w:rsidRDefault="00DD5556">
      <w:pPr>
        <w:spacing w:line="237" w:lineRule="auto"/>
        <w:sectPr w:rsidR="00DD5556">
          <w:pgSz w:w="11910" w:h="16840"/>
          <w:pgMar w:top="1040" w:right="440" w:bottom="280" w:left="500" w:header="720" w:footer="720" w:gutter="0"/>
          <w:cols w:space="720"/>
        </w:sectPr>
      </w:pPr>
    </w:p>
    <w:p w:rsidR="00DD5556" w:rsidRDefault="00D534BB">
      <w:pPr>
        <w:pStyle w:val="a3"/>
        <w:spacing w:before="65" w:line="237" w:lineRule="auto"/>
        <w:ind w:left="1187" w:right="448" w:firstLine="273"/>
      </w:pPr>
      <w:r>
        <w:rPr>
          <w:i/>
          <w:color w:val="221F1F"/>
        </w:rPr>
        <w:lastRenderedPageBreak/>
        <w:t xml:space="preserve">Раздел 7.4. </w:t>
      </w:r>
      <w:r>
        <w:rPr>
          <w:color w:val="221F1F"/>
        </w:rPr>
        <w:t xml:space="preserve">Возможности социальных сетей. Сетевые формы </w:t>
      </w:r>
      <w:proofErr w:type="spellStart"/>
      <w:r>
        <w:rPr>
          <w:color w:val="221F1F"/>
        </w:rPr>
        <w:t>проектов</w:t>
      </w:r>
      <w:proofErr w:type="gramStart"/>
      <w:r>
        <w:rPr>
          <w:color w:val="221F1F"/>
        </w:rPr>
        <w:t>.О</w:t>
      </w:r>
      <w:proofErr w:type="gramEnd"/>
      <w:r>
        <w:rPr>
          <w:color w:val="221F1F"/>
        </w:rPr>
        <w:t>своение</w:t>
      </w:r>
      <w:proofErr w:type="spellEnd"/>
      <w:r>
        <w:rPr>
          <w:color w:val="221F1F"/>
        </w:rPr>
        <w:t xml:space="preserve"> пон</w:t>
      </w:r>
      <w:r>
        <w:rPr>
          <w:color w:val="221F1F"/>
        </w:rPr>
        <w:t xml:space="preserve">ятий: </w:t>
      </w:r>
      <w:proofErr w:type="spellStart"/>
      <w:r>
        <w:rPr>
          <w:color w:val="221F1F"/>
        </w:rPr>
        <w:t>таргетированная</w:t>
      </w:r>
      <w:proofErr w:type="spellEnd"/>
      <w:r>
        <w:rPr>
          <w:color w:val="221F1F"/>
        </w:rPr>
        <w:t xml:space="preserve"> реклама, реклама по бартеру и возможности продвижения проектов в социальных сетях.</w:t>
      </w:r>
    </w:p>
    <w:p w:rsidR="00DD5556" w:rsidRDefault="00D534BB">
      <w:pPr>
        <w:pStyle w:val="a3"/>
        <w:spacing w:before="7" w:line="235" w:lineRule="auto"/>
        <w:ind w:left="1187" w:right="450" w:firstLine="273"/>
      </w:pPr>
      <w:r>
        <w:rPr>
          <w:i/>
          <w:color w:val="221F1F"/>
        </w:rPr>
        <w:t xml:space="preserve">Раздел 7.5. </w:t>
      </w:r>
      <w:r>
        <w:rPr>
          <w:color w:val="221F1F"/>
        </w:rPr>
        <w:t>Оформление и предъявление результатов проектной и исследовательской деятельности.</w:t>
      </w:r>
    </w:p>
    <w:p w:rsidR="00DD5556" w:rsidRDefault="00D534BB">
      <w:pPr>
        <w:pStyle w:val="2"/>
        <w:spacing w:before="9"/>
        <w:ind w:left="1312"/>
        <w:jc w:val="both"/>
      </w:pPr>
      <w:r>
        <w:rPr>
          <w:color w:val="221F1F"/>
        </w:rPr>
        <w:t>Модуль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8.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Презентация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защита</w:t>
      </w:r>
      <w:r>
        <w:rPr>
          <w:color w:val="221F1F"/>
          <w:spacing w:val="-3"/>
        </w:rPr>
        <w:t xml:space="preserve"> </w:t>
      </w:r>
      <w:proofErr w:type="gramStart"/>
      <w:r>
        <w:rPr>
          <w:color w:val="221F1F"/>
        </w:rPr>
        <w:t>индивидуального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проекта</w:t>
      </w:r>
      <w:proofErr w:type="gramEnd"/>
    </w:p>
    <w:p w:rsidR="00DD5556" w:rsidRDefault="00D534BB">
      <w:pPr>
        <w:pStyle w:val="a3"/>
        <w:spacing w:before="108" w:line="235" w:lineRule="auto"/>
        <w:ind w:left="1187" w:right="452" w:firstLine="273"/>
      </w:pPr>
      <w:r>
        <w:rPr>
          <w:color w:val="221F1F"/>
        </w:rPr>
        <w:t>Ит</w:t>
      </w:r>
      <w:r>
        <w:rPr>
          <w:color w:val="221F1F"/>
        </w:rPr>
        <w:t xml:space="preserve">оговая презентация, публичная защита </w:t>
      </w:r>
      <w:proofErr w:type="gramStart"/>
      <w:r>
        <w:rPr>
          <w:color w:val="221F1F"/>
        </w:rPr>
        <w:t>индивидуальных проектов</w:t>
      </w:r>
      <w:proofErr w:type="gramEnd"/>
      <w:r>
        <w:rPr>
          <w:color w:val="221F1F"/>
        </w:rPr>
        <w:t xml:space="preserve"> старшеклассников, рекомендации к её подготовке и проведению.</w:t>
      </w:r>
    </w:p>
    <w:p w:rsidR="00DD5556" w:rsidRDefault="00DD5556">
      <w:pPr>
        <w:pStyle w:val="a3"/>
        <w:ind w:left="0"/>
        <w:jc w:val="left"/>
        <w:rPr>
          <w:sz w:val="30"/>
        </w:rPr>
      </w:pPr>
    </w:p>
    <w:p w:rsidR="00DD5556" w:rsidRDefault="00D534BB">
      <w:pPr>
        <w:spacing w:before="1"/>
        <w:ind w:left="1213" w:right="816"/>
        <w:jc w:val="center"/>
        <w:rPr>
          <w:b/>
          <w:sz w:val="28"/>
        </w:rPr>
      </w:pPr>
      <w:bookmarkStart w:id="5" w:name="_GoBack"/>
      <w:bookmarkEnd w:id="5"/>
      <w:r>
        <w:rPr>
          <w:b/>
          <w:color w:val="221F1F"/>
          <w:sz w:val="28"/>
        </w:rPr>
        <w:t>Тематическое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планирование</w:t>
      </w:r>
    </w:p>
    <w:p w:rsidR="00DD5556" w:rsidRDefault="00DD5556">
      <w:pPr>
        <w:pStyle w:val="a3"/>
        <w:ind w:left="0"/>
        <w:jc w:val="left"/>
        <w:rPr>
          <w:b/>
          <w:sz w:val="20"/>
        </w:rPr>
      </w:pPr>
    </w:p>
    <w:p w:rsidR="00DD5556" w:rsidRDefault="00DD5556">
      <w:pPr>
        <w:pStyle w:val="a3"/>
        <w:ind w:left="0"/>
        <w:jc w:val="left"/>
        <w:rPr>
          <w:b/>
          <w:sz w:val="20"/>
        </w:rPr>
      </w:pPr>
    </w:p>
    <w:p w:rsidR="00DD5556" w:rsidRDefault="00DD5556">
      <w:pPr>
        <w:pStyle w:val="a3"/>
        <w:spacing w:before="6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857"/>
        <w:gridCol w:w="1267"/>
      </w:tblGrid>
      <w:tr w:rsidR="00DD5556">
        <w:trPr>
          <w:trHeight w:val="645"/>
        </w:trPr>
        <w:tc>
          <w:tcPr>
            <w:tcW w:w="629" w:type="dxa"/>
            <w:shd w:val="clear" w:color="auto" w:fill="BEBEBE"/>
          </w:tcPr>
          <w:p w:rsidR="00DD5556" w:rsidRDefault="00D534BB">
            <w:pPr>
              <w:pStyle w:val="TableParagraph"/>
              <w:spacing w:line="322" w:lineRule="exact"/>
              <w:ind w:right="114" w:firstLine="76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i/>
                <w:spacing w:val="-4"/>
                <w:sz w:val="28"/>
              </w:rPr>
              <w:t>п</w:t>
            </w:r>
            <w:proofErr w:type="gramEnd"/>
            <w:r>
              <w:rPr>
                <w:b/>
                <w:i/>
                <w:spacing w:val="-4"/>
                <w:sz w:val="28"/>
              </w:rPr>
              <w:t>/п</w:t>
            </w:r>
          </w:p>
        </w:tc>
        <w:tc>
          <w:tcPr>
            <w:tcW w:w="7857" w:type="dxa"/>
            <w:shd w:val="clear" w:color="auto" w:fill="BEBEBE"/>
          </w:tcPr>
          <w:p w:rsidR="00DD5556" w:rsidRDefault="00D534BB">
            <w:pPr>
              <w:pStyle w:val="TableParagraph"/>
              <w:spacing w:line="240" w:lineRule="auto"/>
              <w:ind w:left="2499" w:right="249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раздела,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занятия</w:t>
            </w:r>
          </w:p>
        </w:tc>
        <w:tc>
          <w:tcPr>
            <w:tcW w:w="1267" w:type="dxa"/>
            <w:shd w:val="clear" w:color="auto" w:fill="BEBEBE"/>
          </w:tcPr>
          <w:p w:rsidR="00DD5556" w:rsidRDefault="00D534BB">
            <w:pPr>
              <w:pStyle w:val="TableParagraph"/>
              <w:spacing w:line="322" w:lineRule="exact"/>
              <w:ind w:left="292" w:right="202" w:hanging="77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Кол-во часов</w:t>
            </w:r>
          </w:p>
        </w:tc>
      </w:tr>
      <w:tr w:rsidR="00DD5556">
        <w:trPr>
          <w:trHeight w:val="27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42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3" w:lineRule="exact"/>
              <w:ind w:left="1235" w:right="1231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1.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Культура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исследования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проектирования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(6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DD5556">
        <w:trPr>
          <w:trHeight w:val="508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Что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такое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проект.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Анализ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проекта.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7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Выдвижение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проектной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идеи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7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Техническое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проектирование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конструирование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типы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деятельности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77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58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Социальное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проектирование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7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Анализируем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проекты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сверстников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7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56" w:lineRule="exact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Исследование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элемент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тип</w:t>
            </w:r>
            <w:r>
              <w:rPr>
                <w:color w:val="221F1F"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67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3" w:lineRule="exact"/>
              <w:ind w:left="1235" w:right="1232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2.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Самоопределение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(4)</w:t>
            </w:r>
          </w:p>
        </w:tc>
      </w:tr>
      <w:tr w:rsidR="00DD5556">
        <w:trPr>
          <w:trHeight w:val="364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Проекты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технологии: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Выбор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сферы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деятельности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6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24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Создаём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элементы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образа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будущего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6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Формирование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отношения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проблемам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2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Первичное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самоопределение.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2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2" w:lineRule="exact"/>
              <w:ind w:left="1235" w:right="1227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3.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Замысел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проекта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 xml:space="preserve">(4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DD5556">
        <w:trPr>
          <w:trHeight w:val="551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Понятия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«проблема»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«позиция»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над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проектом.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4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Выдвижение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формулировка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цели </w:t>
            </w:r>
            <w:r>
              <w:rPr>
                <w:color w:val="221F1F"/>
                <w:spacing w:val="-2"/>
                <w:sz w:val="24"/>
              </w:rPr>
              <w:t>проекта.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2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Целеполагание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постановка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задач.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2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Поиск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недостающей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информации,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её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обработка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2"/>
                <w:sz w:val="24"/>
              </w:rPr>
              <w:t xml:space="preserve"> анализ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2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2" w:lineRule="exact"/>
              <w:ind w:left="1235" w:right="122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4.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Условия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реализации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проекта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(3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71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Планирование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действий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Источники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финансирования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Модели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способы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управления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проектами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2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2" w:lineRule="exact"/>
              <w:ind w:left="1235" w:right="1232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5.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Трудности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реализации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проекта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(5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DD5556">
        <w:trPr>
          <w:trHeight w:val="385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Переход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замысла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реализации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3"/>
        </w:trPr>
        <w:tc>
          <w:tcPr>
            <w:tcW w:w="629" w:type="dxa"/>
          </w:tcPr>
          <w:p w:rsidR="00DD5556" w:rsidRDefault="00D534BB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Риски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70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Практическое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занятие.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Анализ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проектного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замысла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D5556" w:rsidRDefault="00DD5556">
      <w:pPr>
        <w:spacing w:line="270" w:lineRule="exact"/>
        <w:jc w:val="center"/>
        <w:rPr>
          <w:sz w:val="24"/>
        </w:rPr>
        <w:sectPr w:rsidR="00DD5556">
          <w:pgSz w:w="11910" w:h="16840"/>
          <w:pgMar w:top="1040" w:right="440" w:bottom="999" w:left="500" w:header="720" w:footer="720" w:gutter="0"/>
          <w:cols w:space="720"/>
        </w:sect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857"/>
        <w:gridCol w:w="1267"/>
      </w:tblGrid>
      <w:tr w:rsidR="00DD5556">
        <w:trPr>
          <w:trHeight w:val="38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Практическое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занятие.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Анализ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проектного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замысла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Практическое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занятие.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Анализ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проектного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замысла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551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3" w:lineRule="exact"/>
              <w:ind w:left="1235" w:right="1228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lastRenderedPageBreak/>
              <w:t>Модуль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6.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Предварительная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защита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экспертная</w:t>
            </w:r>
            <w:r>
              <w:rPr>
                <w:b/>
                <w:color w:val="221F1F"/>
                <w:spacing w:val="-2"/>
                <w:sz w:val="24"/>
              </w:rPr>
              <w:t xml:space="preserve"> оценка</w:t>
            </w:r>
          </w:p>
          <w:p w:rsidR="00DD5556" w:rsidRDefault="00D534BB">
            <w:pPr>
              <w:pStyle w:val="TableParagraph"/>
              <w:spacing w:line="259" w:lineRule="exact"/>
              <w:ind w:left="1235" w:right="1169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проектных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исследовательских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работ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(4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DD5556">
        <w:trPr>
          <w:trHeight w:val="385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Экспертная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позиция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Предварительная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защита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проектных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исследовательских</w:t>
            </w:r>
            <w:r>
              <w:rPr>
                <w:color w:val="221F1F"/>
                <w:spacing w:val="-2"/>
                <w:sz w:val="24"/>
              </w:rPr>
              <w:t xml:space="preserve"> работ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3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Оцениваем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проекты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сверстников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5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Оценка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начального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этапа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исследования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4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3" w:lineRule="exact"/>
              <w:ind w:left="1235" w:right="1235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7.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Дополнительные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возможности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улучшения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проекта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(5</w:t>
            </w:r>
            <w:r>
              <w:rPr>
                <w:b/>
                <w:color w:val="221F1F"/>
                <w:spacing w:val="-5"/>
                <w:sz w:val="24"/>
              </w:rPr>
              <w:t xml:space="preserve"> ч)</w:t>
            </w:r>
          </w:p>
        </w:tc>
      </w:tr>
    </w:tbl>
    <w:p w:rsidR="00DD5556" w:rsidRDefault="00DD5556">
      <w:pPr>
        <w:pStyle w:val="a3"/>
        <w:spacing w:before="3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7857"/>
        <w:gridCol w:w="1267"/>
      </w:tblGrid>
      <w:tr w:rsidR="00DD5556">
        <w:trPr>
          <w:trHeight w:val="385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Технология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мост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идеи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продукту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Инфраструктура.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Свойства.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4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Опросы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эффективный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инструмент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проектирования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Возможности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социальных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сетей.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Сетевые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формы</w:t>
            </w:r>
            <w:r>
              <w:rPr>
                <w:color w:val="221F1F"/>
                <w:spacing w:val="-2"/>
                <w:sz w:val="24"/>
              </w:rPr>
              <w:t xml:space="preserve"> проектов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678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56" w:lineRule="auto"/>
              <w:ind w:right="284"/>
              <w:rPr>
                <w:sz w:val="24"/>
              </w:rPr>
            </w:pPr>
            <w:r>
              <w:rPr>
                <w:color w:val="221F1F"/>
                <w:sz w:val="24"/>
              </w:rPr>
              <w:t>Оформление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предъявление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результатов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проектной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исследовательской деятельности</w:t>
            </w:r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4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5" w:lineRule="exact"/>
              <w:ind w:left="1235" w:right="1231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Модуль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8.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Презентация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и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защита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221F1F"/>
                <w:sz w:val="24"/>
              </w:rPr>
              <w:t>индивидуального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проекта</w:t>
            </w:r>
            <w:proofErr w:type="gramEnd"/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(2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pacing w:val="-5"/>
                <w:sz w:val="24"/>
              </w:rPr>
              <w:t>ч)</w:t>
            </w:r>
          </w:p>
        </w:tc>
      </w:tr>
      <w:tr w:rsidR="00DD5556">
        <w:trPr>
          <w:trHeight w:val="383"/>
        </w:trPr>
        <w:tc>
          <w:tcPr>
            <w:tcW w:w="629" w:type="dxa"/>
          </w:tcPr>
          <w:p w:rsidR="00DD5556" w:rsidRDefault="00D534BB">
            <w:pPr>
              <w:pStyle w:val="TableParagraph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Презентация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защита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proofErr w:type="gramStart"/>
            <w:r>
              <w:rPr>
                <w:color w:val="221F1F"/>
                <w:sz w:val="24"/>
              </w:rPr>
              <w:t>индивидуального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</w:t>
            </w:r>
            <w:proofErr w:type="gramEnd"/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386"/>
        </w:trPr>
        <w:tc>
          <w:tcPr>
            <w:tcW w:w="629" w:type="dxa"/>
          </w:tcPr>
          <w:p w:rsidR="00DD5556" w:rsidRDefault="00D534BB">
            <w:pPr>
              <w:pStyle w:val="TableParagraph"/>
              <w:spacing w:line="270" w:lineRule="exact"/>
              <w:ind w:left="19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857" w:type="dxa"/>
          </w:tcPr>
          <w:p w:rsidR="00DD5556" w:rsidRDefault="00D534B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Презентация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защита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proofErr w:type="gramStart"/>
            <w:r>
              <w:rPr>
                <w:color w:val="221F1F"/>
                <w:sz w:val="24"/>
              </w:rPr>
              <w:t>индивидуального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проекта</w:t>
            </w:r>
            <w:proofErr w:type="gramEnd"/>
          </w:p>
        </w:tc>
        <w:tc>
          <w:tcPr>
            <w:tcW w:w="1267" w:type="dxa"/>
          </w:tcPr>
          <w:p w:rsidR="00DD5556" w:rsidRDefault="00D534BB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5556">
        <w:trPr>
          <w:trHeight w:val="294"/>
        </w:trPr>
        <w:tc>
          <w:tcPr>
            <w:tcW w:w="9753" w:type="dxa"/>
            <w:gridSpan w:val="3"/>
          </w:tcPr>
          <w:p w:rsidR="00DD5556" w:rsidRDefault="00D534BB">
            <w:pPr>
              <w:pStyle w:val="TableParagraph"/>
              <w:spacing w:line="273" w:lineRule="exact"/>
              <w:ind w:left="0" w:right="14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D534BB" w:rsidRDefault="00D534BB"/>
    <w:sectPr w:rsidR="00D534BB">
      <w:type w:val="continuous"/>
      <w:pgSz w:w="11910" w:h="16840"/>
      <w:pgMar w:top="110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A243C"/>
    <w:multiLevelType w:val="hybridMultilevel"/>
    <w:tmpl w:val="8D3CC526"/>
    <w:lvl w:ilvl="0" w:tplc="D7C2C450">
      <w:numFmt w:val="bullet"/>
      <w:lvlText w:val="o"/>
      <w:lvlJc w:val="left"/>
      <w:pPr>
        <w:ind w:left="17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A7CE928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3132B896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082E3A0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EF505F46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5" w:tplc="770C73DE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84760B46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7" w:tplc="E8C6B6B4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A2DC6B6E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abstractNum w:abstractNumId="1">
    <w:nsid w:val="57F4706C"/>
    <w:multiLevelType w:val="hybridMultilevel"/>
    <w:tmpl w:val="7BC23BC2"/>
    <w:lvl w:ilvl="0" w:tplc="EDC41862">
      <w:numFmt w:val="bullet"/>
      <w:lvlText w:val=""/>
      <w:lvlJc w:val="left"/>
      <w:pPr>
        <w:ind w:left="17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538F546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2" w:tplc="40822B5C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3" w:tplc="BD2CE8A0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  <w:lvl w:ilvl="4" w:tplc="06763B1C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  <w:lvl w:ilvl="5" w:tplc="199CCECC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19FEAD2C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7" w:tplc="FBB26B06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  <w:lvl w:ilvl="8" w:tplc="3A9E4752">
      <w:numFmt w:val="bullet"/>
      <w:lvlText w:val="•"/>
      <w:lvlJc w:val="left"/>
      <w:pPr>
        <w:ind w:left="912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556"/>
    <w:rsid w:val="00881A25"/>
    <w:rsid w:val="00921EDB"/>
    <w:rsid w:val="00D534BB"/>
    <w:rsid w:val="00D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0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12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1171" w:lineRule="exact"/>
      <w:ind w:left="505" w:right="816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202" w:right="4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105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121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1171" w:lineRule="exact"/>
      <w:ind w:left="505" w:right="816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202" w:right="41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2762</Words>
  <Characters>15746</Characters>
  <Application>Microsoft Office Word</Application>
  <DocSecurity>0</DocSecurity>
  <Lines>131</Lines>
  <Paragraphs>36</Paragraphs>
  <ScaleCrop>false</ScaleCrop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</dc:creator>
  <cp:lastModifiedBy>Пользователь</cp:lastModifiedBy>
  <cp:revision>3</cp:revision>
  <dcterms:created xsi:type="dcterms:W3CDTF">2023-09-08T12:06:00Z</dcterms:created>
  <dcterms:modified xsi:type="dcterms:W3CDTF">2023-09-08T12:15:00Z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2023-09-08T00:00:00Z</vt:filetime>
  </property>
  <property fmtid="{D5CDD505-2E9C-101B-9397-08002B2CF9AE}" pid="5" name="Producer">
    <vt:lpwstr>Microsoft® Office Word 2007</vt:lpwstr>
  </property>
</Properties>
</file>