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AF" w:rsidRPr="00B709C5" w:rsidRDefault="005E68AF" w:rsidP="000D6654">
      <w:pPr>
        <w:pStyle w:val="6"/>
        <w:spacing w:before="0"/>
        <w:jc w:val="right"/>
        <w:rPr>
          <w:rFonts w:ascii="Times New Roman" w:hAnsi="Times New Roman" w:cs="Times New Roman"/>
          <w:i w:val="0"/>
          <w:iCs w:val="0"/>
          <w:color w:val="auto"/>
          <w:sz w:val="24"/>
          <w:szCs w:val="24"/>
        </w:rPr>
      </w:pPr>
      <w:r w:rsidRPr="00B709C5">
        <w:rPr>
          <w:rFonts w:ascii="Times New Roman" w:hAnsi="Times New Roman" w:cs="Times New Roman"/>
          <w:i w:val="0"/>
          <w:iCs w:val="0"/>
          <w:color w:val="auto"/>
          <w:sz w:val="24"/>
          <w:szCs w:val="24"/>
        </w:rPr>
        <w:t>Приложение</w:t>
      </w:r>
    </w:p>
    <w:p w:rsidR="005E68AF" w:rsidRPr="00B709C5" w:rsidRDefault="005E68AF" w:rsidP="000D6654">
      <w:pPr>
        <w:jc w:val="right"/>
        <w:rPr>
          <w:rFonts w:ascii="Times New Roman" w:hAnsi="Times New Roman" w:cs="Times New Roman"/>
          <w:sz w:val="24"/>
          <w:szCs w:val="24"/>
        </w:rPr>
      </w:pPr>
      <w:r w:rsidRPr="00B709C5">
        <w:rPr>
          <w:rFonts w:ascii="Times New Roman" w:hAnsi="Times New Roman" w:cs="Times New Roman"/>
          <w:sz w:val="24"/>
          <w:szCs w:val="24"/>
        </w:rPr>
        <w:t>к основной образовательной программе</w:t>
      </w:r>
    </w:p>
    <w:p w:rsidR="005E68AF" w:rsidRPr="00B709C5" w:rsidRDefault="005E68AF" w:rsidP="000D6654">
      <w:pPr>
        <w:jc w:val="right"/>
        <w:rPr>
          <w:rFonts w:ascii="Times New Roman" w:hAnsi="Times New Roman" w:cs="Times New Roman"/>
          <w:sz w:val="24"/>
          <w:szCs w:val="24"/>
        </w:rPr>
      </w:pPr>
      <w:r w:rsidRPr="00B709C5">
        <w:rPr>
          <w:rFonts w:ascii="Times New Roman" w:hAnsi="Times New Roman" w:cs="Times New Roman"/>
          <w:sz w:val="24"/>
          <w:szCs w:val="24"/>
        </w:rPr>
        <w:t xml:space="preserve">среднего общего образования  </w:t>
      </w:r>
    </w:p>
    <w:p w:rsidR="005E68AF" w:rsidRPr="00B709C5" w:rsidRDefault="005E68AF" w:rsidP="000D6654">
      <w:pPr>
        <w:jc w:val="right"/>
        <w:rPr>
          <w:rFonts w:ascii="Times New Roman" w:hAnsi="Times New Roman" w:cs="Times New Roman"/>
          <w:sz w:val="24"/>
          <w:szCs w:val="24"/>
        </w:rPr>
      </w:pPr>
      <w:r w:rsidRPr="00B709C5">
        <w:rPr>
          <w:rFonts w:ascii="Times New Roman" w:hAnsi="Times New Roman" w:cs="Times New Roman"/>
          <w:sz w:val="24"/>
          <w:szCs w:val="24"/>
        </w:rPr>
        <w:t xml:space="preserve">МБОУ Горкинской средней школы, </w:t>
      </w:r>
    </w:p>
    <w:p w:rsidR="005E68AF" w:rsidRPr="00B709C5" w:rsidRDefault="005E68AF" w:rsidP="000D6654">
      <w:pPr>
        <w:jc w:val="right"/>
        <w:rPr>
          <w:rFonts w:ascii="Times New Roman" w:hAnsi="Times New Roman" w:cs="Times New Roman"/>
          <w:sz w:val="24"/>
          <w:szCs w:val="24"/>
        </w:rPr>
      </w:pPr>
      <w:r w:rsidRPr="00B709C5">
        <w:rPr>
          <w:rFonts w:ascii="Times New Roman" w:hAnsi="Times New Roman" w:cs="Times New Roman"/>
          <w:sz w:val="24"/>
          <w:szCs w:val="24"/>
        </w:rPr>
        <w:t xml:space="preserve">утвержденной приказом директора </w:t>
      </w:r>
    </w:p>
    <w:p w:rsidR="005E68AF" w:rsidRPr="00B709C5" w:rsidRDefault="005E68AF" w:rsidP="00A12181">
      <w:pPr>
        <w:jc w:val="center"/>
        <w:rPr>
          <w:rFonts w:ascii="Times New Roman" w:hAnsi="Times New Roman" w:cs="Times New Roman"/>
          <w:sz w:val="24"/>
          <w:szCs w:val="24"/>
        </w:rPr>
      </w:pPr>
      <w:r w:rsidRPr="00B709C5">
        <w:rPr>
          <w:rFonts w:ascii="Times New Roman" w:hAnsi="Times New Roman" w:cs="Times New Roman"/>
          <w:sz w:val="24"/>
          <w:szCs w:val="24"/>
        </w:rPr>
        <w:t xml:space="preserve">                                                                                    №</w:t>
      </w:r>
      <w:r w:rsidR="002C7B1E">
        <w:rPr>
          <w:rFonts w:ascii="Times New Roman" w:hAnsi="Times New Roman" w:cs="Times New Roman"/>
          <w:sz w:val="24"/>
          <w:szCs w:val="24"/>
        </w:rPr>
        <w:t>70 от 25.08.2020</w:t>
      </w:r>
    </w:p>
    <w:p w:rsidR="005E68AF" w:rsidRDefault="005E68AF" w:rsidP="000D6654"/>
    <w:p w:rsidR="005E68AF" w:rsidRDefault="005E68AF" w:rsidP="000D6654">
      <w:pPr>
        <w:jc w:val="both"/>
      </w:pPr>
    </w:p>
    <w:p w:rsidR="005E68AF" w:rsidRDefault="005E68AF" w:rsidP="000D6654">
      <w:pPr>
        <w:jc w:val="both"/>
      </w:pPr>
    </w:p>
    <w:p w:rsidR="005E68AF" w:rsidRDefault="005E68AF" w:rsidP="000D6654">
      <w:pPr>
        <w:jc w:val="both"/>
      </w:pPr>
    </w:p>
    <w:p w:rsidR="005E68AF" w:rsidRPr="000D6654" w:rsidRDefault="005E68AF" w:rsidP="000D6654">
      <w:pPr>
        <w:jc w:val="center"/>
        <w:rPr>
          <w:rFonts w:ascii="Times New Roman" w:hAnsi="Times New Roman" w:cs="Times New Roman"/>
          <w:b/>
          <w:bCs/>
        </w:rPr>
      </w:pPr>
      <w:r w:rsidRPr="000D6654">
        <w:rPr>
          <w:rFonts w:ascii="Times New Roman" w:hAnsi="Times New Roman" w:cs="Times New Roman"/>
          <w:b/>
          <w:bCs/>
          <w:spacing w:val="-3"/>
        </w:rPr>
        <w:t>Р</w:t>
      </w:r>
      <w:r w:rsidRPr="000D6654">
        <w:rPr>
          <w:rFonts w:ascii="Times New Roman" w:hAnsi="Times New Roman" w:cs="Times New Roman"/>
          <w:b/>
          <w:bCs/>
        </w:rPr>
        <w:t>А</w:t>
      </w:r>
      <w:r w:rsidRPr="000D6654">
        <w:rPr>
          <w:rFonts w:ascii="Times New Roman" w:hAnsi="Times New Roman" w:cs="Times New Roman"/>
          <w:b/>
          <w:bCs/>
          <w:spacing w:val="1"/>
        </w:rPr>
        <w:t>Б</w:t>
      </w:r>
      <w:r w:rsidRPr="000D6654">
        <w:rPr>
          <w:rFonts w:ascii="Times New Roman" w:hAnsi="Times New Roman" w:cs="Times New Roman"/>
          <w:b/>
          <w:bCs/>
        </w:rPr>
        <w:t>ОЧ</w:t>
      </w:r>
      <w:r w:rsidRPr="000D6654">
        <w:rPr>
          <w:rFonts w:ascii="Times New Roman" w:hAnsi="Times New Roman" w:cs="Times New Roman"/>
          <w:b/>
          <w:bCs/>
          <w:spacing w:val="-1"/>
        </w:rPr>
        <w:t>А</w:t>
      </w:r>
      <w:r w:rsidRPr="000D6654">
        <w:rPr>
          <w:rFonts w:ascii="Times New Roman" w:hAnsi="Times New Roman" w:cs="Times New Roman"/>
          <w:b/>
          <w:bCs/>
        </w:rPr>
        <w:t xml:space="preserve">Я </w:t>
      </w:r>
      <w:r w:rsidRPr="000D6654">
        <w:rPr>
          <w:rFonts w:ascii="Times New Roman" w:hAnsi="Times New Roman" w:cs="Times New Roman"/>
          <w:b/>
          <w:bCs/>
          <w:spacing w:val="2"/>
        </w:rPr>
        <w:t>П</w:t>
      </w:r>
      <w:r w:rsidRPr="000D6654">
        <w:rPr>
          <w:rFonts w:ascii="Times New Roman" w:hAnsi="Times New Roman" w:cs="Times New Roman"/>
          <w:b/>
          <w:bCs/>
          <w:spacing w:val="-3"/>
        </w:rPr>
        <w:t>Р</w:t>
      </w:r>
      <w:r w:rsidRPr="000D6654">
        <w:rPr>
          <w:rFonts w:ascii="Times New Roman" w:hAnsi="Times New Roman" w:cs="Times New Roman"/>
          <w:b/>
          <w:bCs/>
        </w:rPr>
        <w:t>О</w:t>
      </w:r>
      <w:r w:rsidRPr="000D6654">
        <w:rPr>
          <w:rFonts w:ascii="Times New Roman" w:hAnsi="Times New Roman" w:cs="Times New Roman"/>
          <w:b/>
          <w:bCs/>
          <w:spacing w:val="1"/>
        </w:rPr>
        <w:t>Г</w:t>
      </w:r>
      <w:r w:rsidRPr="000D6654">
        <w:rPr>
          <w:rFonts w:ascii="Times New Roman" w:hAnsi="Times New Roman" w:cs="Times New Roman"/>
          <w:b/>
          <w:bCs/>
        </w:rPr>
        <w:t>Р</w:t>
      </w:r>
      <w:r w:rsidRPr="000D6654">
        <w:rPr>
          <w:rFonts w:ascii="Times New Roman" w:hAnsi="Times New Roman" w:cs="Times New Roman"/>
          <w:b/>
          <w:bCs/>
          <w:spacing w:val="1"/>
        </w:rPr>
        <w:t>А</w:t>
      </w:r>
      <w:r w:rsidRPr="000D6654">
        <w:rPr>
          <w:rFonts w:ascii="Times New Roman" w:hAnsi="Times New Roman" w:cs="Times New Roman"/>
          <w:b/>
          <w:bCs/>
          <w:spacing w:val="-1"/>
        </w:rPr>
        <w:t>ММ</w:t>
      </w:r>
      <w:r w:rsidRPr="000D6654">
        <w:rPr>
          <w:rFonts w:ascii="Times New Roman" w:hAnsi="Times New Roman" w:cs="Times New Roman"/>
          <w:b/>
          <w:bCs/>
        </w:rPr>
        <w:t>А</w:t>
      </w:r>
    </w:p>
    <w:p w:rsidR="005E68AF" w:rsidRDefault="005E68AF" w:rsidP="000D6654">
      <w:pPr>
        <w:pStyle w:val="11"/>
        <w:kinsoku w:val="0"/>
        <w:overflowPunct w:val="0"/>
        <w:spacing w:before="69" w:line="360" w:lineRule="auto"/>
        <w:ind w:left="0"/>
        <w:outlineLvl w:val="9"/>
        <w:rPr>
          <w:b w:val="0"/>
          <w:bCs w:val="0"/>
          <w:u w:val="single"/>
        </w:rPr>
      </w:pPr>
      <w:r>
        <w:rPr>
          <w:b w:val="0"/>
          <w:bCs w:val="0"/>
          <w:u w:val="single"/>
        </w:rPr>
        <w:t>по:    История</w:t>
      </w:r>
    </w:p>
    <w:p w:rsidR="005E68AF" w:rsidRDefault="005E68AF" w:rsidP="000D6654">
      <w:pPr>
        <w:pStyle w:val="11"/>
        <w:kinsoku w:val="0"/>
        <w:overflowPunct w:val="0"/>
        <w:spacing w:before="69" w:line="360" w:lineRule="auto"/>
        <w:ind w:left="0"/>
        <w:outlineLvl w:val="9"/>
        <w:rPr>
          <w:b w:val="0"/>
          <w:bCs w:val="0"/>
          <w:u w:val="single"/>
        </w:rPr>
      </w:pPr>
      <w:r>
        <w:rPr>
          <w:b w:val="0"/>
          <w:bCs w:val="0"/>
          <w:u w:val="single"/>
        </w:rPr>
        <w:t xml:space="preserve">класс:  10-11     </w:t>
      </w:r>
    </w:p>
    <w:p w:rsidR="005E68AF" w:rsidRDefault="005E68AF" w:rsidP="000D6654">
      <w:pPr>
        <w:pStyle w:val="11"/>
        <w:kinsoku w:val="0"/>
        <w:overflowPunct w:val="0"/>
        <w:spacing w:before="69" w:line="360" w:lineRule="auto"/>
        <w:ind w:left="0"/>
        <w:outlineLvl w:val="9"/>
        <w:rPr>
          <w:b w:val="0"/>
          <w:bCs w:val="0"/>
          <w:u w:val="single"/>
        </w:rPr>
      </w:pPr>
      <w:r>
        <w:rPr>
          <w:b w:val="0"/>
          <w:bCs w:val="0"/>
          <w:u w:val="single"/>
        </w:rPr>
        <w:t xml:space="preserve">уровень:  углубленный и базовый уровень  </w:t>
      </w:r>
    </w:p>
    <w:p w:rsidR="005E68AF" w:rsidRDefault="005E68AF" w:rsidP="000D6654">
      <w:pPr>
        <w:pStyle w:val="11"/>
        <w:kinsoku w:val="0"/>
        <w:overflowPunct w:val="0"/>
        <w:spacing w:before="69" w:line="360" w:lineRule="auto"/>
        <w:ind w:left="0"/>
        <w:outlineLvl w:val="9"/>
        <w:rPr>
          <w:b w:val="0"/>
          <w:bCs w:val="0"/>
          <w:u w:val="single"/>
        </w:rPr>
      </w:pPr>
      <w:r>
        <w:rPr>
          <w:b w:val="0"/>
          <w:bCs w:val="0"/>
          <w:u w:val="single"/>
        </w:rPr>
        <w:t xml:space="preserve">количество часов в неделю:  10 класс –  базовый уровень -2 ч., углублённый уровень -4 ч.      11 класс – базовый уровень -2 ч., углублённый уровень -4 ч. </w:t>
      </w:r>
    </w:p>
    <w:p w:rsidR="005E68AF" w:rsidRDefault="005E68AF" w:rsidP="000D6654">
      <w:pPr>
        <w:pStyle w:val="11"/>
        <w:kinsoku w:val="0"/>
        <w:overflowPunct w:val="0"/>
        <w:spacing w:before="69" w:line="360" w:lineRule="auto"/>
        <w:ind w:left="0"/>
        <w:outlineLvl w:val="9"/>
        <w:rPr>
          <w:b w:val="0"/>
          <w:bCs w:val="0"/>
          <w:u w:val="single"/>
        </w:rPr>
      </w:pPr>
      <w:r>
        <w:rPr>
          <w:b w:val="0"/>
          <w:bCs w:val="0"/>
          <w:u w:val="single"/>
        </w:rPr>
        <w:t>УМК</w:t>
      </w:r>
    </w:p>
    <w:p w:rsidR="005E68AF" w:rsidRDefault="005E68AF" w:rsidP="000D6654">
      <w:pPr>
        <w:pStyle w:val="11"/>
        <w:kinsoku w:val="0"/>
        <w:overflowPunct w:val="0"/>
        <w:spacing w:before="69" w:line="360" w:lineRule="auto"/>
        <w:ind w:left="0"/>
        <w:outlineLvl w:val="9"/>
        <w:rPr>
          <w:b w:val="0"/>
          <w:bCs w:val="0"/>
        </w:rPr>
      </w:pPr>
      <w:r>
        <w:rPr>
          <w:b w:val="0"/>
          <w:bCs w:val="0"/>
        </w:rPr>
        <w:t>Программа:  составлена в соответствии с учебно-методическим комплексом автора</w:t>
      </w:r>
    </w:p>
    <w:p w:rsidR="005E68AF" w:rsidRDefault="005E68AF" w:rsidP="000D6654">
      <w:pPr>
        <w:pStyle w:val="Default"/>
      </w:pPr>
      <w:r>
        <w:t xml:space="preserve">Учебник: </w:t>
      </w:r>
    </w:p>
    <w:p w:rsidR="005E68AF" w:rsidRPr="00112C81" w:rsidRDefault="005E68AF" w:rsidP="000D6654">
      <w:pPr>
        <w:spacing w:line="360" w:lineRule="auto"/>
        <w:ind w:firstLine="426"/>
        <w:jc w:val="both"/>
        <w:rPr>
          <w:rFonts w:ascii="Times New Roman" w:hAnsi="Times New Roman" w:cs="Times New Roman"/>
        </w:rPr>
      </w:pPr>
      <w:r w:rsidRPr="00112C81">
        <w:rPr>
          <w:rFonts w:ascii="Times New Roman" w:hAnsi="Times New Roman" w:cs="Times New Roman"/>
        </w:rPr>
        <w:t xml:space="preserve">   - История. Всеобщая история. Новейшая история. 10 класс : учеб. для общеобразоват. организаций : базовый и углуб. уровни /О.С. Сороко-Цюпа, А.О. Сороко-Цюпа ; под ред. А.А. Искендерова. – 2-е изд. – М. : Просвещение, 2020; </w:t>
      </w:r>
    </w:p>
    <w:p w:rsidR="005E68AF" w:rsidRPr="00112C81" w:rsidRDefault="005E68AF" w:rsidP="000D6654">
      <w:pPr>
        <w:spacing w:line="360" w:lineRule="auto"/>
        <w:ind w:firstLine="426"/>
        <w:jc w:val="both"/>
        <w:rPr>
          <w:rFonts w:ascii="Times New Roman" w:hAnsi="Times New Roman" w:cs="Times New Roman"/>
        </w:rPr>
      </w:pPr>
      <w:r w:rsidRPr="00112C81">
        <w:rPr>
          <w:rFonts w:ascii="Times New Roman" w:hAnsi="Times New Roman" w:cs="Times New Roman"/>
        </w:rPr>
        <w:t>- История России. 10 класс. Учеб. для общеобразоват. организаций. В 3 ч. / [М.М. Горинов и др.] ; под ред. А.В. Торкунова. – 4-е изд. – М. : Просвещение, 20</w:t>
      </w:r>
      <w:r>
        <w:rPr>
          <w:rFonts w:ascii="Times New Roman" w:hAnsi="Times New Roman" w:cs="Times New Roman"/>
        </w:rPr>
        <w:t>20</w:t>
      </w:r>
      <w:r w:rsidRPr="00112C81">
        <w:rPr>
          <w:rFonts w:ascii="Times New Roman" w:hAnsi="Times New Roman" w:cs="Times New Roman"/>
        </w:rPr>
        <w:t>.</w:t>
      </w:r>
    </w:p>
    <w:p w:rsidR="005E68AF" w:rsidRDefault="005E68AF" w:rsidP="000D6654">
      <w:pPr>
        <w:pStyle w:val="a5"/>
        <w:ind w:left="-142"/>
        <w:rPr>
          <w:b/>
          <w:bCs/>
        </w:rP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Default="005E68AF" w:rsidP="000D6654">
      <w:pPr>
        <w:pStyle w:val="ab"/>
        <w:tabs>
          <w:tab w:val="left" w:pos="5789"/>
          <w:tab w:val="left" w:pos="8222"/>
        </w:tabs>
        <w:kinsoku w:val="0"/>
        <w:overflowPunct w:val="0"/>
        <w:ind w:left="0" w:firstLine="0"/>
        <w:jc w:val="center"/>
      </w:pPr>
    </w:p>
    <w:p w:rsidR="005E68AF" w:rsidRPr="00D050AD" w:rsidRDefault="005E68AF" w:rsidP="00D050AD">
      <w:pPr>
        <w:pStyle w:val="a4"/>
        <w:widowControl w:val="0"/>
        <w:numPr>
          <w:ilvl w:val="0"/>
          <w:numId w:val="9"/>
        </w:numPr>
        <w:autoSpaceDE w:val="0"/>
        <w:autoSpaceDN w:val="0"/>
        <w:adjustRightInd w:val="0"/>
        <w:spacing w:after="0" w:line="360" w:lineRule="auto"/>
        <w:jc w:val="center"/>
        <w:rPr>
          <w:rFonts w:ascii="Times New Roman" w:hAnsi="Times New Roman" w:cs="Times New Roman"/>
          <w:b/>
          <w:bCs/>
          <w:sz w:val="24"/>
          <w:szCs w:val="24"/>
        </w:rPr>
      </w:pPr>
      <w:r w:rsidRPr="00D050AD">
        <w:rPr>
          <w:rFonts w:ascii="Times New Roman" w:hAnsi="Times New Roman" w:cs="Times New Roman"/>
          <w:b/>
          <w:bCs/>
          <w:sz w:val="24"/>
          <w:szCs w:val="24"/>
        </w:rPr>
        <w:t>Планируемые предметные  результаты изучения</w:t>
      </w:r>
    </w:p>
    <w:p w:rsidR="005E68AF" w:rsidRPr="00D050AD" w:rsidRDefault="005E68AF" w:rsidP="00D050AD">
      <w:pPr>
        <w:pStyle w:val="a4"/>
        <w:spacing w:line="360" w:lineRule="auto"/>
        <w:jc w:val="center"/>
        <w:rPr>
          <w:rFonts w:ascii="Times New Roman" w:hAnsi="Times New Roman" w:cs="Times New Roman"/>
          <w:b/>
          <w:bCs/>
          <w:sz w:val="24"/>
          <w:szCs w:val="24"/>
        </w:rPr>
      </w:pPr>
      <w:r w:rsidRPr="00D050AD">
        <w:rPr>
          <w:rFonts w:ascii="Times New Roman" w:hAnsi="Times New Roman" w:cs="Times New Roman"/>
          <w:b/>
          <w:bCs/>
          <w:sz w:val="24"/>
          <w:szCs w:val="24"/>
        </w:rPr>
        <w:t>учебного предмета "История "</w:t>
      </w:r>
    </w:p>
    <w:p w:rsidR="005E68AF" w:rsidRPr="00D050AD" w:rsidRDefault="005E68AF" w:rsidP="00D050AD">
      <w:pPr>
        <w:pStyle w:val="pboth"/>
        <w:spacing w:before="0" w:beforeAutospacing="0" w:after="300" w:afterAutospacing="0" w:line="360" w:lineRule="auto"/>
        <w:rPr>
          <w:color w:val="000000"/>
        </w:rPr>
      </w:pPr>
      <w:bookmarkStart w:id="0" w:name="dst100457"/>
      <w:bookmarkEnd w:id="0"/>
      <w:r w:rsidRPr="00D050AD">
        <w:rPr>
          <w:color w:val="000000"/>
        </w:rPr>
        <w:t>В результате изучения учебного предмета "История" на уровне среднего общего образования:</w:t>
      </w:r>
    </w:p>
    <w:p w:rsidR="005E68AF" w:rsidRPr="00D050AD" w:rsidRDefault="005E68AF" w:rsidP="00D050AD">
      <w:pPr>
        <w:pStyle w:val="pboth"/>
        <w:spacing w:before="0" w:beforeAutospacing="0" w:after="0" w:afterAutospacing="0" w:line="360" w:lineRule="auto"/>
        <w:rPr>
          <w:color w:val="000000"/>
        </w:rPr>
      </w:pPr>
      <w:bookmarkStart w:id="1" w:name="BM100457"/>
      <w:bookmarkEnd w:id="1"/>
      <w:r w:rsidRPr="00D050AD">
        <w:rPr>
          <w:b/>
          <w:bCs/>
          <w:color w:val="000000"/>
        </w:rPr>
        <w:t xml:space="preserve">      Выпускник на базовом уровне научится</w:t>
      </w:r>
      <w:r w:rsidRPr="00D050AD">
        <w:rPr>
          <w:color w:val="000000"/>
        </w:rPr>
        <w:t>:</w:t>
      </w:r>
    </w:p>
    <w:p w:rsidR="005E68AF" w:rsidRPr="00D050AD" w:rsidRDefault="005E68AF" w:rsidP="00D050AD">
      <w:pPr>
        <w:pStyle w:val="pboth"/>
        <w:spacing w:before="0" w:beforeAutospacing="0" w:after="0" w:afterAutospacing="0" w:line="360" w:lineRule="auto"/>
        <w:rPr>
          <w:color w:val="000000"/>
        </w:rPr>
      </w:pPr>
      <w:bookmarkStart w:id="2" w:name="BM100458"/>
      <w:bookmarkEnd w:id="2"/>
      <w:r w:rsidRPr="00D050AD">
        <w:rPr>
          <w:color w:val="000000"/>
        </w:rPr>
        <w:t>- рассматривать историю России как неотъемлемую часть мирового исторического процесса;</w:t>
      </w:r>
    </w:p>
    <w:p w:rsidR="005E68AF" w:rsidRPr="00D050AD" w:rsidRDefault="005E68AF" w:rsidP="00D050AD">
      <w:pPr>
        <w:pStyle w:val="pboth"/>
        <w:spacing w:before="0" w:beforeAutospacing="0" w:after="0" w:afterAutospacing="0" w:line="360" w:lineRule="auto"/>
        <w:rPr>
          <w:color w:val="000000"/>
        </w:rPr>
      </w:pPr>
      <w:bookmarkStart w:id="3" w:name="BM100459"/>
      <w:bookmarkEnd w:id="3"/>
      <w:r w:rsidRPr="00D050AD">
        <w:rPr>
          <w:color w:val="000000"/>
        </w:rPr>
        <w:t>- знать основные даты и временные периоды всеобщей и отечественной истории из раздела дидактических единиц;</w:t>
      </w:r>
    </w:p>
    <w:p w:rsidR="005E68AF" w:rsidRPr="00D050AD" w:rsidRDefault="005E68AF" w:rsidP="00D050AD">
      <w:pPr>
        <w:pStyle w:val="pboth"/>
        <w:spacing w:before="0" w:beforeAutospacing="0" w:after="0" w:afterAutospacing="0" w:line="360" w:lineRule="auto"/>
        <w:rPr>
          <w:color w:val="000000"/>
        </w:rPr>
      </w:pPr>
      <w:bookmarkStart w:id="4" w:name="BM100460"/>
      <w:bookmarkEnd w:id="4"/>
      <w:r w:rsidRPr="00D050AD">
        <w:rPr>
          <w:color w:val="000000"/>
        </w:rPr>
        <w:t>- определять последовательность и длительность исторических событий, явлений, процессов;</w:t>
      </w:r>
    </w:p>
    <w:p w:rsidR="005E68AF" w:rsidRPr="00D050AD" w:rsidRDefault="005E68AF" w:rsidP="00D050AD">
      <w:pPr>
        <w:pStyle w:val="pboth"/>
        <w:spacing w:before="0" w:beforeAutospacing="0" w:after="0" w:afterAutospacing="0" w:line="360" w:lineRule="auto"/>
        <w:rPr>
          <w:color w:val="000000"/>
        </w:rPr>
      </w:pPr>
      <w:bookmarkStart w:id="5" w:name="BM100461"/>
      <w:bookmarkEnd w:id="5"/>
      <w:r w:rsidRPr="00D050AD">
        <w:rPr>
          <w:color w:val="000000"/>
        </w:rPr>
        <w:t>- характеризовать место, обстоятельства, участников, результаты важнейших исторических событий;</w:t>
      </w:r>
    </w:p>
    <w:p w:rsidR="005E68AF" w:rsidRPr="00D050AD" w:rsidRDefault="005E68AF" w:rsidP="00D050AD">
      <w:pPr>
        <w:pStyle w:val="pboth"/>
        <w:spacing w:before="0" w:beforeAutospacing="0" w:after="0" w:afterAutospacing="0" w:line="360" w:lineRule="auto"/>
        <w:rPr>
          <w:color w:val="000000"/>
        </w:rPr>
      </w:pPr>
      <w:bookmarkStart w:id="6" w:name="BM100462"/>
      <w:bookmarkEnd w:id="6"/>
      <w:r w:rsidRPr="00D050AD">
        <w:rPr>
          <w:color w:val="000000"/>
        </w:rPr>
        <w:t>- представлять культурное наследие России и других стран;</w:t>
      </w:r>
    </w:p>
    <w:p w:rsidR="005E68AF" w:rsidRPr="00D050AD" w:rsidRDefault="005E68AF" w:rsidP="00D050AD">
      <w:pPr>
        <w:pStyle w:val="pboth"/>
        <w:spacing w:before="0" w:beforeAutospacing="0" w:after="0" w:afterAutospacing="0" w:line="360" w:lineRule="auto"/>
        <w:rPr>
          <w:color w:val="000000"/>
        </w:rPr>
      </w:pPr>
      <w:bookmarkStart w:id="7" w:name="BM100463"/>
      <w:bookmarkEnd w:id="7"/>
      <w:r w:rsidRPr="00D050AD">
        <w:rPr>
          <w:color w:val="000000"/>
        </w:rPr>
        <w:t>- работать с историческими документами;</w:t>
      </w:r>
    </w:p>
    <w:p w:rsidR="005E68AF" w:rsidRPr="00D050AD" w:rsidRDefault="005E68AF" w:rsidP="00D050AD">
      <w:pPr>
        <w:pStyle w:val="pboth"/>
        <w:spacing w:before="0" w:beforeAutospacing="0" w:after="0" w:afterAutospacing="0" w:line="360" w:lineRule="auto"/>
        <w:rPr>
          <w:color w:val="000000"/>
        </w:rPr>
      </w:pPr>
      <w:bookmarkStart w:id="8" w:name="BM100464"/>
      <w:bookmarkEnd w:id="8"/>
      <w:r w:rsidRPr="00D050AD">
        <w:rPr>
          <w:color w:val="000000"/>
        </w:rPr>
        <w:t>- сравнивать различные исторические документы, давать им общую характеристику;</w:t>
      </w:r>
    </w:p>
    <w:p w:rsidR="005E68AF" w:rsidRPr="00D050AD" w:rsidRDefault="005E68AF" w:rsidP="00D050AD">
      <w:pPr>
        <w:pStyle w:val="pboth"/>
        <w:spacing w:before="0" w:beforeAutospacing="0" w:after="0" w:afterAutospacing="0" w:line="360" w:lineRule="auto"/>
        <w:rPr>
          <w:color w:val="000000"/>
        </w:rPr>
      </w:pPr>
      <w:bookmarkStart w:id="9" w:name="BM100465"/>
      <w:bookmarkEnd w:id="9"/>
      <w:r w:rsidRPr="00D050AD">
        <w:rPr>
          <w:color w:val="000000"/>
        </w:rPr>
        <w:t>- критически анализировать информацию из различных источников;</w:t>
      </w:r>
    </w:p>
    <w:p w:rsidR="005E68AF" w:rsidRPr="00D050AD" w:rsidRDefault="005E68AF" w:rsidP="00D050AD">
      <w:pPr>
        <w:pStyle w:val="pboth"/>
        <w:spacing w:before="0" w:beforeAutospacing="0" w:after="0" w:afterAutospacing="0" w:line="360" w:lineRule="auto"/>
        <w:rPr>
          <w:color w:val="000000"/>
        </w:rPr>
      </w:pPr>
      <w:bookmarkStart w:id="10" w:name="BM100466"/>
      <w:bookmarkEnd w:id="10"/>
      <w:r w:rsidRPr="00D050AD">
        <w:rPr>
          <w:color w:val="000000"/>
        </w:rPr>
        <w:t>- соотносить иллюстративный материал с историческими событиями, явлениями, процессами, персоналиями;</w:t>
      </w:r>
    </w:p>
    <w:p w:rsidR="005E68AF" w:rsidRPr="00D050AD" w:rsidRDefault="005E68AF" w:rsidP="00D050AD">
      <w:pPr>
        <w:pStyle w:val="pboth"/>
        <w:spacing w:before="0" w:beforeAutospacing="0" w:after="0" w:afterAutospacing="0" w:line="360" w:lineRule="auto"/>
        <w:rPr>
          <w:color w:val="000000"/>
        </w:rPr>
      </w:pPr>
      <w:bookmarkStart w:id="11" w:name="BM100467"/>
      <w:bookmarkEnd w:id="11"/>
      <w:r w:rsidRPr="00D050AD">
        <w:rPr>
          <w:color w:val="000000"/>
        </w:rPr>
        <w:t>- использовать статистическую (информационную) таблицу, график, диаграмму как источники информации;</w:t>
      </w:r>
    </w:p>
    <w:p w:rsidR="005E68AF" w:rsidRPr="00D050AD" w:rsidRDefault="005E68AF" w:rsidP="00D050AD">
      <w:pPr>
        <w:pStyle w:val="pboth"/>
        <w:spacing w:before="0" w:beforeAutospacing="0" w:after="0" w:afterAutospacing="0" w:line="360" w:lineRule="auto"/>
        <w:rPr>
          <w:color w:val="000000"/>
        </w:rPr>
      </w:pPr>
      <w:bookmarkStart w:id="12" w:name="BM100468"/>
      <w:bookmarkEnd w:id="12"/>
      <w:r w:rsidRPr="00D050AD">
        <w:rPr>
          <w:color w:val="000000"/>
        </w:rPr>
        <w:t>- использовать аудиовизуальный ряд как источник информации;</w:t>
      </w:r>
    </w:p>
    <w:p w:rsidR="005E68AF" w:rsidRPr="00D050AD" w:rsidRDefault="005E68AF" w:rsidP="00D050AD">
      <w:pPr>
        <w:pStyle w:val="pboth"/>
        <w:spacing w:before="0" w:beforeAutospacing="0" w:after="0" w:afterAutospacing="0" w:line="360" w:lineRule="auto"/>
        <w:rPr>
          <w:color w:val="000000"/>
        </w:rPr>
      </w:pPr>
      <w:bookmarkStart w:id="13" w:name="BM100469"/>
      <w:bookmarkEnd w:id="13"/>
      <w:r w:rsidRPr="00D050AD">
        <w:rPr>
          <w:color w:val="000000"/>
        </w:rPr>
        <w:t>- составлять описание исторических объектов и памятников на основе текста, иллюстраций, макетов, интернет-ресурсов;</w:t>
      </w:r>
    </w:p>
    <w:p w:rsidR="005E68AF" w:rsidRPr="00D050AD" w:rsidRDefault="005E68AF" w:rsidP="00D050AD">
      <w:pPr>
        <w:pStyle w:val="pboth"/>
        <w:spacing w:before="0" w:beforeAutospacing="0" w:after="0" w:afterAutospacing="0" w:line="360" w:lineRule="auto"/>
        <w:rPr>
          <w:color w:val="000000"/>
        </w:rPr>
      </w:pPr>
      <w:bookmarkStart w:id="14" w:name="BM100470"/>
      <w:bookmarkEnd w:id="14"/>
      <w:r w:rsidRPr="00D050AD">
        <w:rPr>
          <w:color w:val="000000"/>
        </w:rPr>
        <w:t>- работать с хронологическими таблицами, картами и схемами;</w:t>
      </w:r>
    </w:p>
    <w:p w:rsidR="005E68AF" w:rsidRPr="00D050AD" w:rsidRDefault="005E68AF" w:rsidP="00D050AD">
      <w:pPr>
        <w:pStyle w:val="pboth"/>
        <w:spacing w:before="0" w:beforeAutospacing="0" w:after="0" w:afterAutospacing="0" w:line="360" w:lineRule="auto"/>
        <w:rPr>
          <w:color w:val="000000"/>
        </w:rPr>
      </w:pPr>
      <w:bookmarkStart w:id="15" w:name="BM100471"/>
      <w:bookmarkEnd w:id="15"/>
      <w:r w:rsidRPr="00D050AD">
        <w:rPr>
          <w:color w:val="000000"/>
        </w:rPr>
        <w:t>- читать легенду исторической карты;</w:t>
      </w:r>
    </w:p>
    <w:p w:rsidR="005E68AF" w:rsidRPr="00D050AD" w:rsidRDefault="005E68AF" w:rsidP="00D050AD">
      <w:pPr>
        <w:pStyle w:val="pboth"/>
        <w:spacing w:before="0" w:beforeAutospacing="0" w:after="0" w:afterAutospacing="0" w:line="360" w:lineRule="auto"/>
        <w:rPr>
          <w:color w:val="000000"/>
        </w:rPr>
      </w:pPr>
      <w:bookmarkStart w:id="16" w:name="BM100472"/>
      <w:bookmarkEnd w:id="16"/>
      <w:r w:rsidRPr="00D050AD">
        <w:rPr>
          <w:color w:val="000000"/>
        </w:rPr>
        <w:t>- владеть основной современной терминологией исторической науки, предусмотренной программой;</w:t>
      </w:r>
    </w:p>
    <w:p w:rsidR="005E68AF" w:rsidRPr="00D050AD" w:rsidRDefault="005E68AF" w:rsidP="00D050AD">
      <w:pPr>
        <w:pStyle w:val="pboth"/>
        <w:spacing w:before="0" w:beforeAutospacing="0" w:after="0" w:afterAutospacing="0" w:line="360" w:lineRule="auto"/>
        <w:rPr>
          <w:color w:val="000000"/>
        </w:rPr>
      </w:pPr>
      <w:bookmarkStart w:id="17" w:name="BM100473"/>
      <w:bookmarkEnd w:id="17"/>
      <w:r w:rsidRPr="00D050AD">
        <w:rPr>
          <w:color w:val="000000"/>
        </w:rPr>
        <w:t>- демонстрировать умение вести диалог, участвовать в дискуссии по исторической тематике;</w:t>
      </w:r>
    </w:p>
    <w:p w:rsidR="005E68AF" w:rsidRPr="00D050AD" w:rsidRDefault="005E68AF" w:rsidP="00D050AD">
      <w:pPr>
        <w:pStyle w:val="pboth"/>
        <w:spacing w:before="0" w:beforeAutospacing="0" w:after="0" w:afterAutospacing="0" w:line="360" w:lineRule="auto"/>
        <w:rPr>
          <w:color w:val="000000"/>
        </w:rPr>
      </w:pPr>
      <w:bookmarkStart w:id="18" w:name="BM100474"/>
      <w:bookmarkEnd w:id="18"/>
      <w:r w:rsidRPr="00D050AD">
        <w:rPr>
          <w:color w:val="000000"/>
        </w:rPr>
        <w:t>- оценивать роль личности в отечественной истории XX века;</w:t>
      </w:r>
    </w:p>
    <w:p w:rsidR="005E68AF" w:rsidRPr="00D050AD" w:rsidRDefault="005E68AF" w:rsidP="00D050AD">
      <w:pPr>
        <w:pStyle w:val="pboth"/>
        <w:spacing w:before="0" w:beforeAutospacing="0" w:after="0" w:afterAutospacing="0" w:line="360" w:lineRule="auto"/>
        <w:rPr>
          <w:color w:val="000000"/>
        </w:rPr>
      </w:pPr>
      <w:bookmarkStart w:id="19" w:name="BM100475"/>
      <w:bookmarkEnd w:id="19"/>
      <w:r w:rsidRPr="00D050AD">
        <w:rPr>
          <w:color w:val="000000"/>
        </w:rPr>
        <w:t>- ориентироваться в дискуссионных вопросах российской истории XX века и существующих в науке их современных версиях и трактовках.</w:t>
      </w:r>
    </w:p>
    <w:p w:rsidR="005E68AF" w:rsidRPr="00D050AD" w:rsidRDefault="005E68AF" w:rsidP="00D050AD">
      <w:pPr>
        <w:pStyle w:val="pboth"/>
        <w:spacing w:before="0" w:beforeAutospacing="0" w:after="0" w:afterAutospacing="0" w:line="360" w:lineRule="auto"/>
        <w:rPr>
          <w:color w:val="000000"/>
        </w:rPr>
      </w:pPr>
      <w:bookmarkStart w:id="20" w:name="BM100476"/>
      <w:bookmarkEnd w:id="20"/>
      <w:r w:rsidRPr="00D050AD">
        <w:rPr>
          <w:b/>
          <w:bCs/>
          <w:color w:val="000000"/>
        </w:rPr>
        <w:t xml:space="preserve">        Выпускник на базовом уровне получит возможность научиться</w:t>
      </w:r>
      <w:r w:rsidRPr="00D050AD">
        <w:rPr>
          <w:color w:val="000000"/>
        </w:rPr>
        <w:t>:</w:t>
      </w:r>
    </w:p>
    <w:p w:rsidR="005E68AF" w:rsidRPr="00D050AD" w:rsidRDefault="005E68AF" w:rsidP="00D050AD">
      <w:pPr>
        <w:pStyle w:val="pboth"/>
        <w:spacing w:before="0" w:beforeAutospacing="0" w:after="0" w:afterAutospacing="0" w:line="360" w:lineRule="auto"/>
        <w:rPr>
          <w:color w:val="000000"/>
        </w:rPr>
      </w:pPr>
      <w:bookmarkStart w:id="21" w:name="BM100477"/>
      <w:bookmarkEnd w:id="21"/>
      <w:r w:rsidRPr="00D050AD">
        <w:rPr>
          <w:color w:val="000000"/>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5E68AF" w:rsidRPr="00D050AD" w:rsidRDefault="005E68AF" w:rsidP="00D050AD">
      <w:pPr>
        <w:pStyle w:val="pboth"/>
        <w:spacing w:before="0" w:beforeAutospacing="0" w:after="0" w:afterAutospacing="0" w:line="360" w:lineRule="auto"/>
        <w:rPr>
          <w:color w:val="000000"/>
        </w:rPr>
      </w:pPr>
      <w:bookmarkStart w:id="22" w:name="BM100478"/>
      <w:bookmarkEnd w:id="22"/>
      <w:r w:rsidRPr="00D050AD">
        <w:rPr>
          <w:color w:val="000000"/>
        </w:rPr>
        <w:t>- устанавливать аналогии и оценивать вклад разных стран в сокровищницу мировой культуры;</w:t>
      </w:r>
    </w:p>
    <w:p w:rsidR="005E68AF" w:rsidRPr="00D050AD" w:rsidRDefault="005E68AF" w:rsidP="00D050AD">
      <w:pPr>
        <w:pStyle w:val="pboth"/>
        <w:spacing w:before="0" w:beforeAutospacing="0" w:after="0" w:afterAutospacing="0" w:line="360" w:lineRule="auto"/>
        <w:rPr>
          <w:color w:val="000000"/>
        </w:rPr>
      </w:pPr>
      <w:bookmarkStart w:id="23" w:name="BM100479"/>
      <w:bookmarkEnd w:id="23"/>
      <w:r w:rsidRPr="00D050AD">
        <w:rPr>
          <w:color w:val="000000"/>
        </w:rPr>
        <w:lastRenderedPageBreak/>
        <w:t>- определять место и время создания исторических документов;</w:t>
      </w:r>
    </w:p>
    <w:p w:rsidR="005E68AF" w:rsidRPr="00D050AD" w:rsidRDefault="005E68AF" w:rsidP="00D050AD">
      <w:pPr>
        <w:pStyle w:val="pboth"/>
        <w:spacing w:before="0" w:beforeAutospacing="0" w:after="0" w:afterAutospacing="0" w:line="360" w:lineRule="auto"/>
        <w:rPr>
          <w:color w:val="000000"/>
        </w:rPr>
      </w:pPr>
      <w:bookmarkStart w:id="24" w:name="BM100480"/>
      <w:bookmarkEnd w:id="24"/>
      <w:r w:rsidRPr="00D050AD">
        <w:rPr>
          <w:color w:val="000000"/>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5E68AF" w:rsidRPr="00D050AD" w:rsidRDefault="005E68AF" w:rsidP="00D050AD">
      <w:pPr>
        <w:pStyle w:val="pboth"/>
        <w:spacing w:before="0" w:beforeAutospacing="0" w:after="0" w:afterAutospacing="0" w:line="360" w:lineRule="auto"/>
        <w:rPr>
          <w:color w:val="000000"/>
        </w:rPr>
      </w:pPr>
      <w:bookmarkStart w:id="25" w:name="BM100481"/>
      <w:bookmarkEnd w:id="25"/>
      <w:r w:rsidRPr="00D050AD">
        <w:rPr>
          <w:color w:val="000000"/>
        </w:rPr>
        <w:t>- характеризовать современные версии и трактовки важнейших проблем отечественной и всемирной истории;</w:t>
      </w:r>
    </w:p>
    <w:p w:rsidR="005E68AF" w:rsidRPr="00D050AD" w:rsidRDefault="005E68AF" w:rsidP="00D050AD">
      <w:pPr>
        <w:pStyle w:val="pboth"/>
        <w:spacing w:before="0" w:beforeAutospacing="0" w:after="0" w:afterAutospacing="0" w:line="360" w:lineRule="auto"/>
        <w:rPr>
          <w:color w:val="000000"/>
        </w:rPr>
      </w:pPr>
      <w:bookmarkStart w:id="26" w:name="BM100482"/>
      <w:bookmarkEnd w:id="26"/>
      <w:r w:rsidRPr="00D050AD">
        <w:rPr>
          <w:color w:val="000000"/>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5E68AF" w:rsidRPr="00D050AD" w:rsidRDefault="005E68AF" w:rsidP="00D050AD">
      <w:pPr>
        <w:pStyle w:val="pboth"/>
        <w:spacing w:before="0" w:beforeAutospacing="0" w:after="0" w:afterAutospacing="0" w:line="360" w:lineRule="auto"/>
        <w:rPr>
          <w:color w:val="000000"/>
        </w:rPr>
      </w:pPr>
      <w:bookmarkStart w:id="27" w:name="BM100483"/>
      <w:bookmarkEnd w:id="27"/>
      <w:r w:rsidRPr="00D050AD">
        <w:rPr>
          <w:color w:val="000000"/>
        </w:rPr>
        <w:t>- использовать картографические источники для описания событий и процессов новейшей отечественной истории и привязки их к месту и времени;</w:t>
      </w:r>
    </w:p>
    <w:p w:rsidR="005E68AF" w:rsidRPr="00D050AD" w:rsidRDefault="005E68AF" w:rsidP="00D050AD">
      <w:pPr>
        <w:pStyle w:val="pboth"/>
        <w:spacing w:before="0" w:beforeAutospacing="0" w:after="0" w:afterAutospacing="0" w:line="360" w:lineRule="auto"/>
        <w:rPr>
          <w:color w:val="000000"/>
        </w:rPr>
      </w:pPr>
      <w:bookmarkStart w:id="28" w:name="BM100484"/>
      <w:bookmarkEnd w:id="28"/>
      <w:r w:rsidRPr="00D050AD">
        <w:rPr>
          <w:color w:val="000000"/>
        </w:rPr>
        <w:t>- представлять историческую информацию в виде таблиц, схем, графиков и др., заполнять контурную карту;</w:t>
      </w:r>
    </w:p>
    <w:p w:rsidR="005E68AF" w:rsidRPr="00D050AD" w:rsidRDefault="005E68AF" w:rsidP="00D050AD">
      <w:pPr>
        <w:pStyle w:val="pboth"/>
        <w:spacing w:before="0" w:beforeAutospacing="0" w:after="0" w:afterAutospacing="0" w:line="360" w:lineRule="auto"/>
        <w:rPr>
          <w:color w:val="000000"/>
        </w:rPr>
      </w:pPr>
      <w:bookmarkStart w:id="29" w:name="BM100485"/>
      <w:bookmarkEnd w:id="29"/>
      <w:r w:rsidRPr="00D050AD">
        <w:rPr>
          <w:color w:val="000000"/>
        </w:rPr>
        <w:t>- соотносить историческое время, исторические события, действия и поступки исторических личностей XX века;</w:t>
      </w:r>
    </w:p>
    <w:p w:rsidR="005E68AF" w:rsidRPr="00D050AD" w:rsidRDefault="005E68AF" w:rsidP="00D050AD">
      <w:pPr>
        <w:pStyle w:val="pboth"/>
        <w:spacing w:before="0" w:beforeAutospacing="0" w:after="0" w:afterAutospacing="0" w:line="360" w:lineRule="auto"/>
        <w:rPr>
          <w:color w:val="000000"/>
        </w:rPr>
      </w:pPr>
      <w:bookmarkStart w:id="30" w:name="BM100486"/>
      <w:bookmarkEnd w:id="30"/>
      <w:r w:rsidRPr="00D050AD">
        <w:rPr>
          <w:color w:val="000000"/>
        </w:rPr>
        <w:t>- анализировать и оценивать исторические события местного масштаба в контексте общероссийской и мировой истории XX века;</w:t>
      </w:r>
    </w:p>
    <w:p w:rsidR="005E68AF" w:rsidRPr="00D050AD" w:rsidRDefault="005E68AF" w:rsidP="00D050AD">
      <w:pPr>
        <w:pStyle w:val="pboth"/>
        <w:spacing w:before="0" w:beforeAutospacing="0" w:after="0" w:afterAutospacing="0" w:line="360" w:lineRule="auto"/>
        <w:rPr>
          <w:color w:val="000000"/>
        </w:rPr>
      </w:pPr>
      <w:bookmarkStart w:id="31" w:name="BM100487"/>
      <w:bookmarkEnd w:id="31"/>
      <w:r w:rsidRPr="00D050AD">
        <w:rPr>
          <w:color w:val="000000"/>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5E68AF" w:rsidRPr="00D050AD" w:rsidRDefault="005E68AF" w:rsidP="00D050AD">
      <w:pPr>
        <w:pStyle w:val="pboth"/>
        <w:spacing w:before="0" w:beforeAutospacing="0" w:after="0" w:afterAutospacing="0" w:line="360" w:lineRule="auto"/>
        <w:rPr>
          <w:color w:val="000000"/>
        </w:rPr>
      </w:pPr>
      <w:bookmarkStart w:id="32" w:name="BM100488"/>
      <w:bookmarkEnd w:id="32"/>
      <w:r w:rsidRPr="00D050AD">
        <w:rPr>
          <w:color w:val="000000"/>
        </w:rPr>
        <w:t>- приводить аргументы и примеры в защиту своей точки зрения;</w:t>
      </w:r>
    </w:p>
    <w:p w:rsidR="005E68AF" w:rsidRPr="00D050AD" w:rsidRDefault="005E68AF" w:rsidP="00D050AD">
      <w:pPr>
        <w:pStyle w:val="pboth"/>
        <w:spacing w:before="0" w:beforeAutospacing="0" w:after="0" w:afterAutospacing="0" w:line="360" w:lineRule="auto"/>
        <w:rPr>
          <w:color w:val="000000"/>
        </w:rPr>
      </w:pPr>
      <w:bookmarkStart w:id="33" w:name="BM100489"/>
      <w:bookmarkEnd w:id="33"/>
      <w:r w:rsidRPr="00D050AD">
        <w:rPr>
          <w:color w:val="000000"/>
        </w:rPr>
        <w:t>- применять полученные знания при анализе современной политики России;</w:t>
      </w:r>
    </w:p>
    <w:p w:rsidR="005E68AF" w:rsidRPr="00D050AD" w:rsidRDefault="005E68AF" w:rsidP="00D050AD">
      <w:pPr>
        <w:pStyle w:val="pboth"/>
        <w:spacing w:before="0" w:beforeAutospacing="0" w:after="0" w:afterAutospacing="0" w:line="360" w:lineRule="auto"/>
        <w:rPr>
          <w:color w:val="000000"/>
        </w:rPr>
      </w:pPr>
      <w:bookmarkStart w:id="34" w:name="BM100490"/>
      <w:bookmarkEnd w:id="34"/>
      <w:r w:rsidRPr="00D050AD">
        <w:rPr>
          <w:color w:val="000000"/>
        </w:rPr>
        <w:t>- владеть элементами проектной деятельности.</w:t>
      </w:r>
    </w:p>
    <w:p w:rsidR="005E68AF" w:rsidRPr="00D050AD" w:rsidRDefault="005E68AF" w:rsidP="00D050AD">
      <w:pPr>
        <w:pStyle w:val="pboth"/>
        <w:spacing w:before="0" w:beforeAutospacing="0" w:after="0" w:afterAutospacing="0" w:line="360" w:lineRule="auto"/>
        <w:rPr>
          <w:b/>
          <w:bCs/>
          <w:color w:val="000000"/>
        </w:rPr>
      </w:pPr>
      <w:bookmarkStart w:id="35" w:name="BM100491"/>
      <w:bookmarkEnd w:id="35"/>
      <w:r w:rsidRPr="00D050AD">
        <w:rPr>
          <w:b/>
          <w:bCs/>
          <w:color w:val="000000"/>
        </w:rPr>
        <w:t xml:space="preserve">       Выпускник на углубленном уровне научится:</w:t>
      </w:r>
    </w:p>
    <w:p w:rsidR="005E68AF" w:rsidRPr="00D050AD" w:rsidRDefault="005E68AF" w:rsidP="00D050AD">
      <w:pPr>
        <w:pStyle w:val="pboth"/>
        <w:spacing w:before="0" w:beforeAutospacing="0" w:after="0" w:afterAutospacing="0" w:line="360" w:lineRule="auto"/>
        <w:rPr>
          <w:color w:val="000000"/>
        </w:rPr>
      </w:pPr>
      <w:bookmarkStart w:id="36" w:name="BM100492"/>
      <w:bookmarkEnd w:id="36"/>
      <w:r w:rsidRPr="00D050AD">
        <w:rPr>
          <w:color w:val="000000"/>
        </w:rPr>
        <w:t>- 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5E68AF" w:rsidRPr="00D050AD" w:rsidRDefault="005E68AF" w:rsidP="00D050AD">
      <w:pPr>
        <w:pStyle w:val="pboth"/>
        <w:spacing w:before="0" w:beforeAutospacing="0" w:after="0" w:afterAutospacing="0" w:line="360" w:lineRule="auto"/>
        <w:rPr>
          <w:color w:val="000000"/>
        </w:rPr>
      </w:pPr>
      <w:bookmarkStart w:id="37" w:name="BM100493"/>
      <w:bookmarkEnd w:id="37"/>
      <w:r w:rsidRPr="00D050AD">
        <w:rPr>
          <w:color w:val="000000"/>
        </w:rPr>
        <w:t>- характеризовать особенности исторического пути России, ее роль в мировом сообществе;</w:t>
      </w:r>
    </w:p>
    <w:p w:rsidR="005E68AF" w:rsidRPr="00D050AD" w:rsidRDefault="005E68AF" w:rsidP="00D050AD">
      <w:pPr>
        <w:pStyle w:val="pboth"/>
        <w:spacing w:before="0" w:beforeAutospacing="0" w:after="0" w:afterAutospacing="0" w:line="360" w:lineRule="auto"/>
        <w:rPr>
          <w:color w:val="000000"/>
        </w:rPr>
      </w:pPr>
      <w:bookmarkStart w:id="38" w:name="BM100494"/>
      <w:bookmarkEnd w:id="38"/>
      <w:r w:rsidRPr="00D050AD">
        <w:rPr>
          <w:color w:val="000000"/>
        </w:rPr>
        <w:t>- определять исторические предпосылки, условия, место и время создания исторических документов;</w:t>
      </w:r>
    </w:p>
    <w:p w:rsidR="005E68AF" w:rsidRPr="00D050AD" w:rsidRDefault="005E68AF" w:rsidP="00D050AD">
      <w:pPr>
        <w:pStyle w:val="pboth"/>
        <w:spacing w:before="0" w:beforeAutospacing="0" w:after="0" w:afterAutospacing="0" w:line="360" w:lineRule="auto"/>
        <w:rPr>
          <w:color w:val="000000"/>
        </w:rPr>
      </w:pPr>
      <w:bookmarkStart w:id="39" w:name="BM100495"/>
      <w:bookmarkEnd w:id="39"/>
      <w:r w:rsidRPr="00D050AD">
        <w:rPr>
          <w:color w:val="000000"/>
        </w:rPr>
        <w:t>- 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5E68AF" w:rsidRPr="00D050AD" w:rsidRDefault="005E68AF" w:rsidP="00D050AD">
      <w:pPr>
        <w:pStyle w:val="pboth"/>
        <w:spacing w:before="0" w:beforeAutospacing="0" w:after="0" w:afterAutospacing="0" w:line="360" w:lineRule="auto"/>
        <w:rPr>
          <w:color w:val="000000"/>
        </w:rPr>
      </w:pPr>
      <w:bookmarkStart w:id="40" w:name="BM100496"/>
      <w:bookmarkEnd w:id="40"/>
      <w:r w:rsidRPr="00D050AD">
        <w:rPr>
          <w:color w:val="000000"/>
        </w:rPr>
        <w:t>- определять причинно-следственные, пространственные, временные связи между важнейшими событиями (явлениями, процессами);</w:t>
      </w:r>
    </w:p>
    <w:p w:rsidR="005E68AF" w:rsidRPr="00D050AD" w:rsidRDefault="005E68AF" w:rsidP="00D050AD">
      <w:pPr>
        <w:pStyle w:val="pboth"/>
        <w:spacing w:before="0" w:beforeAutospacing="0" w:after="0" w:afterAutospacing="0" w:line="360" w:lineRule="auto"/>
        <w:rPr>
          <w:color w:val="000000"/>
        </w:rPr>
      </w:pPr>
      <w:bookmarkStart w:id="41" w:name="BM100497"/>
      <w:bookmarkEnd w:id="41"/>
      <w:r w:rsidRPr="00D050AD">
        <w:rPr>
          <w:color w:val="000000"/>
        </w:rPr>
        <w:lastRenderedPageBreak/>
        <w:t>- различать в исторической информации факты и мнения, исторические описания и исторические объяснения;</w:t>
      </w:r>
    </w:p>
    <w:p w:rsidR="005E68AF" w:rsidRPr="00D050AD" w:rsidRDefault="005E68AF" w:rsidP="00D050AD">
      <w:pPr>
        <w:pStyle w:val="pboth"/>
        <w:spacing w:before="0" w:beforeAutospacing="0" w:after="0" w:afterAutospacing="0" w:line="360" w:lineRule="auto"/>
        <w:rPr>
          <w:color w:val="000000"/>
        </w:rPr>
      </w:pPr>
      <w:bookmarkStart w:id="42" w:name="BM100498"/>
      <w:bookmarkEnd w:id="42"/>
      <w:r w:rsidRPr="00D050AD">
        <w:rPr>
          <w:color w:val="000000"/>
        </w:rPr>
        <w:t>- 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5E68AF" w:rsidRPr="00D050AD" w:rsidRDefault="005E68AF" w:rsidP="00D050AD">
      <w:pPr>
        <w:pStyle w:val="pboth"/>
        <w:spacing w:before="0" w:beforeAutospacing="0" w:after="0" w:afterAutospacing="0" w:line="360" w:lineRule="auto"/>
        <w:rPr>
          <w:color w:val="000000"/>
        </w:rPr>
      </w:pPr>
      <w:bookmarkStart w:id="43" w:name="BM100499"/>
      <w:bookmarkEnd w:id="43"/>
      <w:r w:rsidRPr="00D050AD">
        <w:rPr>
          <w:color w:val="000000"/>
        </w:rPr>
        <w:t>- презентовать историческую информацию в виде таблиц, схем, графиков;</w:t>
      </w:r>
    </w:p>
    <w:p w:rsidR="005E68AF" w:rsidRPr="00D050AD" w:rsidRDefault="005E68AF" w:rsidP="00D050AD">
      <w:pPr>
        <w:pStyle w:val="pboth"/>
        <w:spacing w:before="0" w:beforeAutospacing="0" w:after="0" w:afterAutospacing="0" w:line="360" w:lineRule="auto"/>
        <w:rPr>
          <w:color w:val="000000"/>
        </w:rPr>
      </w:pPr>
      <w:bookmarkStart w:id="44" w:name="BM100500"/>
      <w:bookmarkEnd w:id="44"/>
      <w:r w:rsidRPr="00D050AD">
        <w:rPr>
          <w:color w:val="000000"/>
        </w:rPr>
        <w:t>- 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5E68AF" w:rsidRPr="00D050AD" w:rsidRDefault="005E68AF" w:rsidP="00D050AD">
      <w:pPr>
        <w:pStyle w:val="pboth"/>
        <w:spacing w:before="0" w:beforeAutospacing="0" w:after="0" w:afterAutospacing="0" w:line="360" w:lineRule="auto"/>
        <w:rPr>
          <w:color w:val="000000"/>
        </w:rPr>
      </w:pPr>
      <w:bookmarkStart w:id="45" w:name="BM100501"/>
      <w:bookmarkEnd w:id="45"/>
      <w:r w:rsidRPr="00D050AD">
        <w:rPr>
          <w:color w:val="000000"/>
        </w:rPr>
        <w:t>- соотносить и оценивать исторические события локальной, региональной, общероссийской и мировой истории XX в.;</w:t>
      </w:r>
    </w:p>
    <w:p w:rsidR="005E68AF" w:rsidRPr="00D050AD" w:rsidRDefault="005E68AF" w:rsidP="00D050AD">
      <w:pPr>
        <w:pStyle w:val="pboth"/>
        <w:spacing w:before="0" w:beforeAutospacing="0" w:after="0" w:afterAutospacing="0" w:line="360" w:lineRule="auto"/>
        <w:rPr>
          <w:color w:val="000000"/>
        </w:rPr>
      </w:pPr>
      <w:bookmarkStart w:id="46" w:name="BM100502"/>
      <w:bookmarkEnd w:id="46"/>
      <w:r w:rsidRPr="00D050AD">
        <w:rPr>
          <w:color w:val="000000"/>
        </w:rPr>
        <w:t>- 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5E68AF" w:rsidRPr="00D050AD" w:rsidRDefault="005E68AF" w:rsidP="00D050AD">
      <w:pPr>
        <w:pStyle w:val="pboth"/>
        <w:spacing w:before="0" w:beforeAutospacing="0" w:after="0" w:afterAutospacing="0" w:line="360" w:lineRule="auto"/>
        <w:rPr>
          <w:color w:val="000000"/>
        </w:rPr>
      </w:pPr>
      <w:bookmarkStart w:id="47" w:name="BM100503"/>
      <w:bookmarkEnd w:id="47"/>
      <w:r w:rsidRPr="00D050AD">
        <w:rPr>
          <w:color w:val="000000"/>
        </w:rPr>
        <w:t>- 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5E68AF" w:rsidRPr="00D050AD" w:rsidRDefault="005E68AF" w:rsidP="00D050AD">
      <w:pPr>
        <w:pStyle w:val="pboth"/>
        <w:spacing w:before="0" w:beforeAutospacing="0" w:after="0" w:afterAutospacing="0" w:line="360" w:lineRule="auto"/>
        <w:rPr>
          <w:color w:val="000000"/>
        </w:rPr>
      </w:pPr>
      <w:bookmarkStart w:id="48" w:name="BM100504"/>
      <w:bookmarkEnd w:id="48"/>
      <w:r w:rsidRPr="00D050AD">
        <w:rPr>
          <w:color w:val="000000"/>
        </w:rPr>
        <w:t>- критически оценивать вклад конкретных личностей в развитие человечества;</w:t>
      </w:r>
    </w:p>
    <w:p w:rsidR="005E68AF" w:rsidRPr="00D050AD" w:rsidRDefault="005E68AF" w:rsidP="00D050AD">
      <w:pPr>
        <w:pStyle w:val="pboth"/>
        <w:spacing w:before="0" w:beforeAutospacing="0" w:after="0" w:afterAutospacing="0" w:line="360" w:lineRule="auto"/>
        <w:rPr>
          <w:color w:val="000000"/>
        </w:rPr>
      </w:pPr>
      <w:bookmarkStart w:id="49" w:name="BM100505"/>
      <w:bookmarkEnd w:id="49"/>
      <w:r w:rsidRPr="00D050AD">
        <w:rPr>
          <w:color w:val="000000"/>
        </w:rPr>
        <w:t>- изучать биографии политических деятелей, дипломатов, полководцев на основе комплексного использования энциклопедий, справочников;</w:t>
      </w:r>
    </w:p>
    <w:p w:rsidR="005E68AF" w:rsidRPr="00D050AD" w:rsidRDefault="005E68AF" w:rsidP="00D050AD">
      <w:pPr>
        <w:pStyle w:val="pboth"/>
        <w:spacing w:before="0" w:beforeAutospacing="0" w:after="0" w:afterAutospacing="0" w:line="360" w:lineRule="auto"/>
        <w:rPr>
          <w:color w:val="000000"/>
        </w:rPr>
      </w:pPr>
      <w:bookmarkStart w:id="50" w:name="BM100506"/>
      <w:bookmarkEnd w:id="50"/>
      <w:r w:rsidRPr="00D050AD">
        <w:rPr>
          <w:color w:val="000000"/>
        </w:rPr>
        <w:t>- объяснять, в чем состояли мотивы, цели и результаты деятельности исторических личностей и политических групп в истории;</w:t>
      </w:r>
    </w:p>
    <w:p w:rsidR="005E68AF" w:rsidRPr="00D050AD" w:rsidRDefault="005E68AF" w:rsidP="00D050AD">
      <w:pPr>
        <w:pStyle w:val="pboth"/>
        <w:spacing w:before="0" w:beforeAutospacing="0" w:after="0" w:afterAutospacing="0" w:line="360" w:lineRule="auto"/>
        <w:rPr>
          <w:color w:val="000000"/>
        </w:rPr>
      </w:pPr>
      <w:bookmarkStart w:id="51" w:name="BM100507"/>
      <w:bookmarkEnd w:id="51"/>
      <w:r w:rsidRPr="00D050AD">
        <w:rPr>
          <w:color w:val="000000"/>
        </w:rPr>
        <w:t>- 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5E68AF" w:rsidRPr="00D050AD" w:rsidRDefault="005E68AF" w:rsidP="00D050AD">
      <w:pPr>
        <w:pStyle w:val="pboth"/>
        <w:spacing w:before="0" w:beforeAutospacing="0" w:after="0" w:afterAutospacing="0" w:line="360" w:lineRule="auto"/>
        <w:rPr>
          <w:color w:val="000000"/>
        </w:rPr>
      </w:pPr>
      <w:bookmarkStart w:id="52" w:name="BM100508"/>
      <w:bookmarkEnd w:id="52"/>
      <w:r w:rsidRPr="00D050AD">
        <w:rPr>
          <w:color w:val="000000"/>
        </w:rPr>
        <w:t>- объяснять, в чем состояли мотивы, цели и результаты деятельности исторических личностей и политических групп в истории;</w:t>
      </w:r>
    </w:p>
    <w:p w:rsidR="005E68AF" w:rsidRPr="00D050AD" w:rsidRDefault="005E68AF" w:rsidP="00D050AD">
      <w:pPr>
        <w:pStyle w:val="pboth"/>
        <w:spacing w:before="0" w:beforeAutospacing="0" w:after="0" w:afterAutospacing="0" w:line="360" w:lineRule="auto"/>
        <w:rPr>
          <w:color w:val="000000"/>
        </w:rPr>
      </w:pPr>
      <w:bookmarkStart w:id="53" w:name="BM100509"/>
      <w:bookmarkEnd w:id="53"/>
      <w:r w:rsidRPr="00D050AD">
        <w:rPr>
          <w:color w:val="000000"/>
        </w:rPr>
        <w:t>- 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5E68AF" w:rsidRPr="00D050AD" w:rsidRDefault="005E68AF" w:rsidP="00D050AD">
      <w:pPr>
        <w:pStyle w:val="pboth"/>
        <w:spacing w:before="0" w:beforeAutospacing="0" w:after="0" w:afterAutospacing="0" w:line="360" w:lineRule="auto"/>
        <w:rPr>
          <w:b/>
          <w:bCs/>
          <w:color w:val="000000"/>
        </w:rPr>
      </w:pPr>
      <w:bookmarkStart w:id="54" w:name="BM100510"/>
      <w:bookmarkEnd w:id="54"/>
      <w:r w:rsidRPr="00D050AD">
        <w:rPr>
          <w:b/>
          <w:bCs/>
          <w:color w:val="000000"/>
        </w:rPr>
        <w:t xml:space="preserve">      Выпускник на углубленном уровне получит возможность научиться:</w:t>
      </w:r>
    </w:p>
    <w:p w:rsidR="005E68AF" w:rsidRPr="00D050AD" w:rsidRDefault="005E68AF" w:rsidP="00D050AD">
      <w:pPr>
        <w:pStyle w:val="pboth"/>
        <w:spacing w:before="0" w:beforeAutospacing="0" w:after="0" w:afterAutospacing="0" w:line="360" w:lineRule="auto"/>
        <w:rPr>
          <w:color w:val="000000"/>
        </w:rPr>
      </w:pPr>
      <w:bookmarkStart w:id="55" w:name="BM100511"/>
      <w:bookmarkEnd w:id="55"/>
      <w:r w:rsidRPr="00D050AD">
        <w:rPr>
          <w:color w:val="000000"/>
        </w:rPr>
        <w:t>- использовать принципы структурно-функционального,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5E68AF" w:rsidRPr="00D050AD" w:rsidRDefault="005E68AF" w:rsidP="00D050AD">
      <w:pPr>
        <w:pStyle w:val="pboth"/>
        <w:spacing w:before="0" w:beforeAutospacing="0" w:after="0" w:afterAutospacing="0" w:line="360" w:lineRule="auto"/>
        <w:rPr>
          <w:color w:val="000000"/>
        </w:rPr>
      </w:pPr>
      <w:bookmarkStart w:id="56" w:name="BM100512"/>
      <w:bookmarkEnd w:id="56"/>
      <w:r w:rsidRPr="00D050AD">
        <w:rPr>
          <w:color w:val="000000"/>
        </w:rPr>
        <w:t>- 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фальсификации;</w:t>
      </w:r>
    </w:p>
    <w:p w:rsidR="005E68AF" w:rsidRPr="00D050AD" w:rsidRDefault="005E68AF" w:rsidP="00D050AD">
      <w:pPr>
        <w:pStyle w:val="pboth"/>
        <w:spacing w:before="0" w:beforeAutospacing="0" w:after="0" w:afterAutospacing="0" w:line="360" w:lineRule="auto"/>
        <w:rPr>
          <w:color w:val="000000"/>
        </w:rPr>
      </w:pPr>
      <w:bookmarkStart w:id="57" w:name="BM100513"/>
      <w:bookmarkEnd w:id="57"/>
      <w:r w:rsidRPr="00D050AD">
        <w:rPr>
          <w:color w:val="000000"/>
        </w:rPr>
        <w:t>- 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p>
    <w:p w:rsidR="005E68AF" w:rsidRPr="00D050AD" w:rsidRDefault="005E68AF" w:rsidP="00D050AD">
      <w:pPr>
        <w:pStyle w:val="pboth"/>
        <w:spacing w:before="0" w:beforeAutospacing="0" w:after="0" w:afterAutospacing="0" w:line="360" w:lineRule="auto"/>
        <w:rPr>
          <w:color w:val="000000"/>
        </w:rPr>
      </w:pPr>
      <w:bookmarkStart w:id="58" w:name="BM100514"/>
      <w:bookmarkEnd w:id="58"/>
      <w:r w:rsidRPr="00D050AD">
        <w:rPr>
          <w:color w:val="000000"/>
        </w:rPr>
        <w:lastRenderedPageBreak/>
        <w:t>-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5E68AF" w:rsidRPr="00D050AD" w:rsidRDefault="005E68AF" w:rsidP="00D050AD">
      <w:pPr>
        <w:pStyle w:val="pboth"/>
        <w:spacing w:before="0" w:beforeAutospacing="0" w:after="0" w:afterAutospacing="0" w:line="360" w:lineRule="auto"/>
        <w:rPr>
          <w:color w:val="000000"/>
        </w:rPr>
      </w:pPr>
      <w:bookmarkStart w:id="59" w:name="BM100515"/>
      <w:bookmarkEnd w:id="59"/>
      <w:r w:rsidRPr="00D050AD">
        <w:rPr>
          <w:color w:val="000000"/>
        </w:rPr>
        <w:t>- 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5E68AF" w:rsidRPr="00D050AD" w:rsidRDefault="005E68AF" w:rsidP="00D050AD">
      <w:pPr>
        <w:pStyle w:val="pboth"/>
        <w:spacing w:before="0" w:beforeAutospacing="0" w:after="0" w:afterAutospacing="0" w:line="360" w:lineRule="auto"/>
        <w:rPr>
          <w:color w:val="000000"/>
        </w:rPr>
      </w:pPr>
      <w:bookmarkStart w:id="60" w:name="BM100516"/>
      <w:bookmarkEnd w:id="60"/>
      <w:r w:rsidRPr="00D050AD">
        <w:rPr>
          <w:color w:val="000000"/>
        </w:rPr>
        <w:t>- 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5E68AF" w:rsidRPr="00D050AD" w:rsidRDefault="005E68AF" w:rsidP="00D050AD">
      <w:pPr>
        <w:pStyle w:val="pboth"/>
        <w:spacing w:before="0" w:beforeAutospacing="0" w:after="0" w:afterAutospacing="0" w:line="360" w:lineRule="auto"/>
        <w:rPr>
          <w:color w:val="000000"/>
        </w:rPr>
      </w:pPr>
      <w:bookmarkStart w:id="61" w:name="BM100517"/>
      <w:bookmarkEnd w:id="61"/>
      <w:r w:rsidRPr="00D050AD">
        <w:rPr>
          <w:color w:val="000000"/>
        </w:rPr>
        <w:t>- знать основные подходы (концепции) в изучении истории;</w:t>
      </w:r>
    </w:p>
    <w:p w:rsidR="005E68AF" w:rsidRPr="00D050AD" w:rsidRDefault="005E68AF" w:rsidP="00D050AD">
      <w:pPr>
        <w:pStyle w:val="pboth"/>
        <w:spacing w:before="0" w:beforeAutospacing="0" w:after="0" w:afterAutospacing="0" w:line="360" w:lineRule="auto"/>
        <w:rPr>
          <w:color w:val="000000"/>
        </w:rPr>
      </w:pPr>
      <w:bookmarkStart w:id="62" w:name="BM100518"/>
      <w:bookmarkEnd w:id="62"/>
      <w:r w:rsidRPr="00D050AD">
        <w:rPr>
          <w:color w:val="000000"/>
        </w:rPr>
        <w:t>- знакомиться с оценками "трудных" вопросов истории;</w:t>
      </w:r>
    </w:p>
    <w:p w:rsidR="005E68AF" w:rsidRPr="00D050AD" w:rsidRDefault="005E68AF" w:rsidP="00D050AD">
      <w:pPr>
        <w:pStyle w:val="pboth"/>
        <w:spacing w:before="0" w:beforeAutospacing="0" w:after="0" w:afterAutospacing="0" w:line="360" w:lineRule="auto"/>
        <w:rPr>
          <w:color w:val="000000"/>
        </w:rPr>
      </w:pPr>
      <w:bookmarkStart w:id="63" w:name="BM100519"/>
      <w:bookmarkEnd w:id="63"/>
      <w:r w:rsidRPr="00D050AD">
        <w:rPr>
          <w:color w:val="000000"/>
        </w:rPr>
        <w:t>- 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5E68AF" w:rsidRPr="00D050AD" w:rsidRDefault="005E68AF" w:rsidP="00D050AD">
      <w:pPr>
        <w:pStyle w:val="pboth"/>
        <w:spacing w:before="0" w:beforeAutospacing="0" w:after="0" w:afterAutospacing="0" w:line="360" w:lineRule="auto"/>
        <w:rPr>
          <w:color w:val="000000"/>
        </w:rPr>
      </w:pPr>
      <w:bookmarkStart w:id="64" w:name="BM100520"/>
      <w:bookmarkEnd w:id="64"/>
      <w:r w:rsidRPr="00D050AD">
        <w:rPr>
          <w:color w:val="000000"/>
        </w:rPr>
        <w:t>- исследовать с помощью исторических источников особенности экономической и политической жизни Российского государства в контексте мировой истории XX в.;</w:t>
      </w:r>
    </w:p>
    <w:p w:rsidR="005E68AF" w:rsidRPr="00D050AD" w:rsidRDefault="005E68AF" w:rsidP="00D050AD">
      <w:pPr>
        <w:pStyle w:val="pboth"/>
        <w:spacing w:before="0" w:beforeAutospacing="0" w:after="0" w:afterAutospacing="0" w:line="360" w:lineRule="auto"/>
        <w:rPr>
          <w:color w:val="000000"/>
        </w:rPr>
      </w:pPr>
      <w:bookmarkStart w:id="65" w:name="BM100521"/>
      <w:bookmarkEnd w:id="65"/>
      <w:r w:rsidRPr="00D050AD">
        <w:rPr>
          <w:color w:val="000000"/>
        </w:rPr>
        <w:t>- корректно использовать терминологию исторической науки в ходе выступления, дискуссии и т.д.;</w:t>
      </w:r>
    </w:p>
    <w:p w:rsidR="005E68AF" w:rsidRPr="00D050AD" w:rsidRDefault="005E68AF" w:rsidP="00D050AD">
      <w:pPr>
        <w:pStyle w:val="pboth"/>
        <w:spacing w:before="0" w:beforeAutospacing="0" w:after="0" w:afterAutospacing="0" w:line="360" w:lineRule="auto"/>
        <w:rPr>
          <w:color w:val="000000"/>
        </w:rPr>
      </w:pPr>
      <w:bookmarkStart w:id="66" w:name="BM100522"/>
      <w:bookmarkEnd w:id="66"/>
      <w:r w:rsidRPr="00D050AD">
        <w:rPr>
          <w:color w:val="000000"/>
        </w:rPr>
        <w:t>- представлять результаты историко-познавательной деятельности в свободной форме с ориентацией на заданные параметры деятельности.</w:t>
      </w:r>
    </w:p>
    <w:p w:rsidR="005E68AF" w:rsidRPr="00D050AD" w:rsidRDefault="005E68AF" w:rsidP="00D050AD">
      <w:pPr>
        <w:spacing w:after="0" w:line="360" w:lineRule="auto"/>
        <w:jc w:val="center"/>
        <w:rPr>
          <w:rFonts w:ascii="Times New Roman" w:hAnsi="Times New Roman" w:cs="Times New Roman"/>
          <w:b/>
          <w:bCs/>
          <w:sz w:val="24"/>
          <w:szCs w:val="24"/>
        </w:rPr>
      </w:pPr>
    </w:p>
    <w:p w:rsidR="005E68AF" w:rsidRPr="00D050AD" w:rsidRDefault="005E68AF" w:rsidP="00D050AD">
      <w:pPr>
        <w:shd w:val="clear" w:color="auto" w:fill="FFFFFF"/>
        <w:spacing w:after="0" w:line="360" w:lineRule="auto"/>
        <w:jc w:val="center"/>
        <w:rPr>
          <w:rFonts w:ascii="Times New Roman" w:hAnsi="Times New Roman" w:cs="Times New Roman"/>
          <w:b/>
          <w:bCs/>
          <w:color w:val="000000"/>
          <w:sz w:val="24"/>
          <w:szCs w:val="24"/>
        </w:rPr>
      </w:pPr>
      <w:r w:rsidRPr="00D050AD">
        <w:rPr>
          <w:rFonts w:ascii="Times New Roman" w:hAnsi="Times New Roman" w:cs="Times New Roman"/>
          <w:b/>
          <w:bCs/>
          <w:color w:val="000000"/>
          <w:sz w:val="24"/>
          <w:szCs w:val="24"/>
          <w:lang w:val="en-US"/>
        </w:rPr>
        <w:t>II</w:t>
      </w:r>
      <w:r w:rsidRPr="00D050AD">
        <w:rPr>
          <w:rFonts w:ascii="Times New Roman" w:hAnsi="Times New Roman" w:cs="Times New Roman"/>
          <w:b/>
          <w:bCs/>
          <w:color w:val="000000"/>
          <w:sz w:val="24"/>
          <w:szCs w:val="24"/>
        </w:rPr>
        <w:t>. Содержание учебного предмета с указанием форм организации учебных занятий и основных видов деятельности.</w:t>
      </w:r>
    </w:p>
    <w:p w:rsidR="005E68AF" w:rsidRPr="00D050AD" w:rsidRDefault="005E68AF" w:rsidP="00D050AD">
      <w:pPr>
        <w:shd w:val="clear" w:color="auto" w:fill="FFFFFF"/>
        <w:spacing w:after="0" w:line="360" w:lineRule="auto"/>
        <w:jc w:val="center"/>
        <w:rPr>
          <w:rFonts w:ascii="Times New Roman" w:hAnsi="Times New Roman" w:cs="Times New Roman"/>
          <w:b/>
          <w:bCs/>
          <w:color w:val="000000"/>
          <w:sz w:val="24"/>
          <w:szCs w:val="24"/>
        </w:rPr>
      </w:pPr>
    </w:p>
    <w:p w:rsidR="005E68AF" w:rsidRPr="00D050AD" w:rsidRDefault="005E68AF" w:rsidP="00D050AD">
      <w:pPr>
        <w:spacing w:after="0" w:line="360" w:lineRule="auto"/>
        <w:jc w:val="center"/>
        <w:rPr>
          <w:rFonts w:ascii="Times New Roman" w:hAnsi="Times New Roman" w:cs="Times New Roman"/>
          <w:b/>
          <w:bCs/>
          <w:sz w:val="24"/>
          <w:szCs w:val="24"/>
        </w:rPr>
      </w:pPr>
      <w:r w:rsidRPr="00D050AD">
        <w:rPr>
          <w:rFonts w:ascii="Times New Roman" w:hAnsi="Times New Roman" w:cs="Times New Roman"/>
          <w:b/>
          <w:bCs/>
          <w:sz w:val="24"/>
          <w:szCs w:val="24"/>
        </w:rPr>
        <w:t>Содержание учебного предмета История   на уровне среднего общего образования.</w:t>
      </w:r>
    </w:p>
    <w:p w:rsidR="005E68AF" w:rsidRPr="00D050AD" w:rsidRDefault="005E68AF" w:rsidP="00D050AD">
      <w:pPr>
        <w:spacing w:after="0" w:line="360" w:lineRule="auto"/>
        <w:jc w:val="center"/>
        <w:rPr>
          <w:rFonts w:ascii="Times New Roman" w:hAnsi="Times New Roman" w:cs="Times New Roman"/>
          <w:b/>
          <w:bCs/>
          <w:sz w:val="24"/>
          <w:szCs w:val="24"/>
        </w:rPr>
      </w:pPr>
      <w:r w:rsidRPr="00D050AD">
        <w:rPr>
          <w:rFonts w:ascii="Times New Roman" w:hAnsi="Times New Roman" w:cs="Times New Roman"/>
          <w:b/>
          <w:bCs/>
          <w:sz w:val="24"/>
          <w:szCs w:val="24"/>
        </w:rPr>
        <w:t>Углублённый уровень и базовый уровень</w:t>
      </w:r>
    </w:p>
    <w:p w:rsidR="005E68AF" w:rsidRPr="00D050AD" w:rsidRDefault="005E68AF" w:rsidP="00D050AD">
      <w:pPr>
        <w:spacing w:after="0" w:line="360" w:lineRule="auto"/>
        <w:jc w:val="center"/>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I</w:t>
      </w:r>
      <w:r w:rsidRPr="00D050AD">
        <w:rPr>
          <w:rFonts w:ascii="Times New Roman" w:hAnsi="Times New Roman" w:cs="Times New Roman"/>
          <w:b/>
          <w:bCs/>
          <w:sz w:val="24"/>
          <w:szCs w:val="24"/>
          <w:lang w:eastAsia="ru-RU"/>
        </w:rPr>
        <w:t>. Мир накануне и в годы Первой мировой войны</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Мир накануне Первой мировой войны.</w:t>
      </w:r>
      <w:r w:rsidRPr="00D050AD">
        <w:rPr>
          <w:rFonts w:ascii="Times New Roman" w:hAnsi="Times New Roman" w:cs="Times New Roman"/>
          <w:sz w:val="24"/>
          <w:szCs w:val="24"/>
          <w:lang w:eastAsia="ru-RU"/>
        </w:rPr>
        <w:t xml:space="preserve"> Новая индустриальная эпоха. Основные черты индустриального общества в начале </w:t>
      </w:r>
      <w:r w:rsidRPr="00D050AD">
        <w:rPr>
          <w:rFonts w:ascii="Times New Roman" w:hAnsi="Times New Roman" w:cs="Times New Roman"/>
          <w:sz w:val="24"/>
          <w:szCs w:val="24"/>
          <w:lang w:val="en-US" w:eastAsia="ru-RU"/>
        </w:rPr>
        <w:t>XX</w:t>
      </w:r>
      <w:r w:rsidRPr="00D050AD">
        <w:rPr>
          <w:rFonts w:ascii="Times New Roman" w:hAnsi="Times New Roman" w:cs="Times New Roman"/>
          <w:sz w:val="24"/>
          <w:szCs w:val="24"/>
          <w:lang w:eastAsia="ru-RU"/>
        </w:rPr>
        <w:t xml:space="preserve"> в. Социальный реформизм. Два пути реализации экономического потенциала. Индустриализм и единство мира. Новое соотношение сил между великими державами. Политическое развитие в начале </w:t>
      </w:r>
      <w:r w:rsidRPr="00D050AD">
        <w:rPr>
          <w:rFonts w:ascii="Times New Roman" w:hAnsi="Times New Roman" w:cs="Times New Roman"/>
          <w:sz w:val="24"/>
          <w:szCs w:val="24"/>
          <w:lang w:val="en-US" w:eastAsia="ru-RU"/>
        </w:rPr>
        <w:t>XX</w:t>
      </w:r>
      <w:r w:rsidRPr="00D050AD">
        <w:rPr>
          <w:rFonts w:ascii="Times New Roman" w:hAnsi="Times New Roman" w:cs="Times New Roman"/>
          <w:sz w:val="24"/>
          <w:szCs w:val="24"/>
          <w:lang w:eastAsia="ru-RU"/>
        </w:rPr>
        <w:t xml:space="preserve"> в. Демократизация. Политические партии и политическая борьба в начале </w:t>
      </w:r>
      <w:r w:rsidRPr="00D050AD">
        <w:rPr>
          <w:rFonts w:ascii="Times New Roman" w:hAnsi="Times New Roman" w:cs="Times New Roman"/>
          <w:sz w:val="24"/>
          <w:szCs w:val="24"/>
          <w:lang w:val="en-US" w:eastAsia="ru-RU"/>
        </w:rPr>
        <w:t>XX</w:t>
      </w:r>
      <w:r w:rsidRPr="00D050AD">
        <w:rPr>
          <w:rFonts w:ascii="Times New Roman" w:hAnsi="Times New Roman" w:cs="Times New Roman"/>
          <w:sz w:val="24"/>
          <w:szCs w:val="24"/>
          <w:lang w:eastAsia="ru-RU"/>
        </w:rPr>
        <w:t xml:space="preserve"> в. </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«Новый империализм». Происхождение Первой мировой войны.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Первая мировая война. 1914 – 1918 гг. </w:t>
      </w:r>
      <w:r w:rsidRPr="00D050AD">
        <w:rPr>
          <w:rFonts w:ascii="Times New Roman" w:hAnsi="Times New Roman" w:cs="Times New Roman"/>
          <w:sz w:val="24"/>
          <w:szCs w:val="24"/>
          <w:lang w:eastAsia="ru-RU"/>
        </w:rPr>
        <w:t>Июльский кризис. Провал плана Шлиффена. Военные действия в 1914 г. Военные действия в 1915 г. «Верденская мясорубка» и военные действия в 1916 г. Положение в воюющих странах. Военные действия на Западном фронте в 1917 г. Поражение Четвертного союза в 1918 г. Революции. Перемирие. Итоги Первой мировой войны.</w:t>
      </w:r>
    </w:p>
    <w:p w:rsidR="005E68AF" w:rsidRPr="00D050AD" w:rsidRDefault="005E68AF" w:rsidP="00D050AD">
      <w:pPr>
        <w:spacing w:after="0" w:line="360" w:lineRule="auto"/>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II</w:t>
      </w:r>
      <w:r w:rsidRPr="00D050AD">
        <w:rPr>
          <w:rFonts w:ascii="Times New Roman" w:hAnsi="Times New Roman" w:cs="Times New Roman"/>
          <w:b/>
          <w:bCs/>
          <w:sz w:val="24"/>
          <w:szCs w:val="24"/>
          <w:lang w:eastAsia="ru-RU"/>
        </w:rPr>
        <w:t>. Межвоенный период (1918 - 1939)</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lastRenderedPageBreak/>
        <w:t xml:space="preserve">Последствия войны: революции и распад империй. </w:t>
      </w:r>
      <w:r w:rsidRPr="00D050AD">
        <w:rPr>
          <w:rFonts w:ascii="Times New Roman" w:hAnsi="Times New Roman" w:cs="Times New Roman"/>
          <w:sz w:val="24"/>
          <w:szCs w:val="24"/>
          <w:lang w:eastAsia="ru-RU"/>
        </w:rPr>
        <w:t>Последствия Первой мировой войны. Революция в Германии 1918 – 1919 гг. Распад Австро-Венгерской империи. Распад Российской империи. Антиколониальные выступления в Азии и Северной Африке. Революция в Турции 1918 – 1923 гг. и кемализм.</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Версальско-вашингтонская система. Международные отношения в 1920-е гг. </w:t>
      </w:r>
      <w:r w:rsidRPr="00D050AD">
        <w:rPr>
          <w:rFonts w:ascii="Times New Roman" w:hAnsi="Times New Roman" w:cs="Times New Roman"/>
          <w:sz w:val="24"/>
          <w:szCs w:val="24"/>
          <w:lang w:eastAsia="ru-RU"/>
        </w:rPr>
        <w:t xml:space="preserve">Парижская мирная конференция. Вашингтонская конференция 1921 – 1922 гг.  Международные отношения в 1920-е гг.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Страны Запада в 1920-е гг. США. Великобритания. Франция. Германия.</w:t>
      </w:r>
      <w:r w:rsidRPr="00D050AD">
        <w:rPr>
          <w:rFonts w:ascii="Times New Roman" w:hAnsi="Times New Roman" w:cs="Times New Roman"/>
          <w:sz w:val="24"/>
          <w:szCs w:val="24"/>
          <w:lang w:eastAsia="ru-RU"/>
        </w:rPr>
        <w:t xml:space="preserve"> Главные черты экономического развития стран Запада в 1920-х гг. Политическое развитие стран Запада в 1920-е гг. США – «процветание» по-американски. Великобритания – коалиционные правительства. Франция в 1920-е гг.: политическая неустойчивость. Германия. Кризис Веймарской республики.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Авторитарные режимы в Европе в 1920-е гг. Польша. Испания. Фашистский режим в Италии.</w:t>
      </w:r>
      <w:r w:rsidRPr="00D050AD">
        <w:rPr>
          <w:rFonts w:ascii="Times New Roman" w:hAnsi="Times New Roman" w:cs="Times New Roman"/>
          <w:sz w:val="24"/>
          <w:szCs w:val="24"/>
          <w:lang w:eastAsia="ru-RU"/>
        </w:rPr>
        <w:t xml:space="preserve"> Цели авторитарных режимов. Польша. Авторитарный режим Ю. Пилсудского. Испания. Авторитарный режим М. Примо де Риверы. Фашистский режим в Италии.</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Мировой экономический кризис 1929 – 1933 гг. Великая депрессия. Пути выхода.</w:t>
      </w:r>
      <w:r w:rsidRPr="00D050AD">
        <w:rPr>
          <w:rFonts w:ascii="Times New Roman" w:hAnsi="Times New Roman" w:cs="Times New Roman"/>
          <w:sz w:val="24"/>
          <w:szCs w:val="24"/>
          <w:lang w:eastAsia="ru-RU"/>
        </w:rPr>
        <w:t xml:space="preserve"> Особенности мирового экономического кризиса 1929 – 1933 гг. Пути выхода из кризиса. Либерально-демократические режимы. Тоталитарные режимы. Фашистские диктатуры. Авторитарные режимы.</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Страны Запада в 1930-е гг. США: «новый курс» Ф.Д. Рузвельта. Великобритания: «национальное правительство».</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Нарастание агрессии в мире. Установление нацистской диктатуры в Германии. </w:t>
      </w:r>
      <w:r w:rsidRPr="00D050AD">
        <w:rPr>
          <w:rFonts w:ascii="Times New Roman" w:hAnsi="Times New Roman" w:cs="Times New Roman"/>
          <w:sz w:val="24"/>
          <w:szCs w:val="24"/>
          <w:lang w:eastAsia="ru-RU"/>
        </w:rPr>
        <w:t xml:space="preserve">Установление нацистской диктатуры в Германии. Милитаризация экономики. Идеология национал-социализма.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Борьба с фашизмом. Народный фронт во Франции и Испании. Гражданская война в Испании. Австрия: от демократии к авторитарному режиму.</w:t>
      </w:r>
      <w:r w:rsidRPr="00D050AD">
        <w:rPr>
          <w:rFonts w:ascii="Times New Roman" w:hAnsi="Times New Roman" w:cs="Times New Roman"/>
          <w:sz w:val="24"/>
          <w:szCs w:val="24"/>
          <w:lang w:eastAsia="ru-RU"/>
        </w:rPr>
        <w:t xml:space="preserve"> Народный фронт во Франции. Народный фронт и Гражданская война в Испании. Австрия: от демократии к авторитарному режиму.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Международные отношения в 1930-е гг. Политика «умиротворения» агрессора.</w:t>
      </w:r>
      <w:r w:rsidRPr="00D050AD">
        <w:rPr>
          <w:rFonts w:ascii="Times New Roman" w:hAnsi="Times New Roman" w:cs="Times New Roman"/>
          <w:sz w:val="24"/>
          <w:szCs w:val="24"/>
          <w:lang w:eastAsia="ru-RU"/>
        </w:rPr>
        <w:t xml:space="preserve"> Крах Версальско-Вашингтонской системы. Несостоятельность Лиги Наций. Военно-политический блок «Берлин – Рим – Токио». Чехословацкий кризис. Мюнхенский сговор 1938 г. Провал идеи коллективной безопасности.</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Восток в первой половине </w:t>
      </w:r>
      <w:r w:rsidRPr="00D050AD">
        <w:rPr>
          <w:rFonts w:ascii="Times New Roman" w:hAnsi="Times New Roman" w:cs="Times New Roman"/>
          <w:b/>
          <w:bCs/>
          <w:sz w:val="24"/>
          <w:szCs w:val="24"/>
          <w:lang w:val="en-US" w:eastAsia="ru-RU"/>
        </w:rPr>
        <w:t>XX</w:t>
      </w:r>
      <w:r w:rsidRPr="00D050AD">
        <w:rPr>
          <w:rFonts w:ascii="Times New Roman" w:hAnsi="Times New Roman" w:cs="Times New Roman"/>
          <w:b/>
          <w:bCs/>
          <w:sz w:val="24"/>
          <w:szCs w:val="24"/>
          <w:lang w:eastAsia="ru-RU"/>
        </w:rPr>
        <w:t xml:space="preserve"> в.</w:t>
      </w:r>
      <w:r w:rsidRPr="00D050AD">
        <w:rPr>
          <w:rFonts w:ascii="Times New Roman" w:hAnsi="Times New Roman" w:cs="Times New Roman"/>
          <w:sz w:val="24"/>
          <w:szCs w:val="24"/>
          <w:lang w:eastAsia="ru-RU"/>
        </w:rPr>
        <w:t xml:space="preserve"> Традиции и модернизация. Япония. Китай. Индия в первой половине </w:t>
      </w:r>
      <w:r w:rsidRPr="00D050AD">
        <w:rPr>
          <w:rFonts w:ascii="Times New Roman" w:hAnsi="Times New Roman" w:cs="Times New Roman"/>
          <w:sz w:val="24"/>
          <w:szCs w:val="24"/>
          <w:lang w:val="en-US" w:eastAsia="ru-RU"/>
        </w:rPr>
        <w:t>XX</w:t>
      </w:r>
      <w:r w:rsidRPr="00D050AD">
        <w:rPr>
          <w:rFonts w:ascii="Times New Roman" w:hAnsi="Times New Roman" w:cs="Times New Roman"/>
          <w:sz w:val="24"/>
          <w:szCs w:val="24"/>
          <w:lang w:eastAsia="ru-RU"/>
        </w:rPr>
        <w:t xml:space="preserve">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lastRenderedPageBreak/>
        <w:t xml:space="preserve">Тема для изучения на углубленном уровне. Латинская Америка в первой половине </w:t>
      </w:r>
      <w:r w:rsidRPr="00D050AD">
        <w:rPr>
          <w:rFonts w:ascii="Times New Roman" w:hAnsi="Times New Roman" w:cs="Times New Roman"/>
          <w:b/>
          <w:bCs/>
          <w:sz w:val="24"/>
          <w:szCs w:val="24"/>
          <w:u w:val="single"/>
          <w:lang w:val="en-US" w:eastAsia="ru-RU"/>
        </w:rPr>
        <w:t>XX</w:t>
      </w:r>
      <w:r w:rsidRPr="00D050AD">
        <w:rPr>
          <w:rFonts w:ascii="Times New Roman" w:hAnsi="Times New Roman" w:cs="Times New Roman"/>
          <w:b/>
          <w:bCs/>
          <w:sz w:val="24"/>
          <w:szCs w:val="24"/>
          <w:u w:val="single"/>
          <w:lang w:eastAsia="ru-RU"/>
        </w:rPr>
        <w:t xml:space="preserve"> в.</w:t>
      </w:r>
      <w:r w:rsidRPr="00D050AD">
        <w:rPr>
          <w:rFonts w:ascii="Times New Roman" w:hAnsi="Times New Roman" w:cs="Times New Roman"/>
          <w:sz w:val="24"/>
          <w:szCs w:val="24"/>
          <w:lang w:eastAsia="ru-RU"/>
        </w:rPr>
        <w:t xml:space="preserve"> Особенности общественного развития. Мексика. Кубинская революция 1933 – 1934 гг. Демократии и диктатуры. Смена режимов: демократии и диктатуры в Латинской Америке в  </w:t>
      </w:r>
      <w:r w:rsidRPr="00D050AD">
        <w:rPr>
          <w:rFonts w:ascii="Times New Roman" w:hAnsi="Times New Roman" w:cs="Times New Roman"/>
          <w:sz w:val="24"/>
          <w:szCs w:val="24"/>
          <w:lang w:val="en-US" w:eastAsia="ru-RU"/>
        </w:rPr>
        <w:t>XX</w:t>
      </w:r>
      <w:r w:rsidRPr="00D050AD">
        <w:rPr>
          <w:rFonts w:ascii="Times New Roman" w:hAnsi="Times New Roman" w:cs="Times New Roman"/>
          <w:sz w:val="24"/>
          <w:szCs w:val="24"/>
          <w:lang w:eastAsia="ru-RU"/>
        </w:rPr>
        <w:t xml:space="preserve"> в. на примере Аргентины.</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 xml:space="preserve">Тема для изучения на углубленном уровне. Культура и искусство в первой половине </w:t>
      </w:r>
      <w:r w:rsidRPr="00D050AD">
        <w:rPr>
          <w:rFonts w:ascii="Times New Roman" w:hAnsi="Times New Roman" w:cs="Times New Roman"/>
          <w:b/>
          <w:bCs/>
          <w:sz w:val="24"/>
          <w:szCs w:val="24"/>
          <w:u w:val="single"/>
          <w:lang w:val="en-US" w:eastAsia="ru-RU"/>
        </w:rPr>
        <w:t>XX</w:t>
      </w:r>
      <w:r w:rsidRPr="00D050AD">
        <w:rPr>
          <w:rFonts w:ascii="Times New Roman" w:hAnsi="Times New Roman" w:cs="Times New Roman"/>
          <w:b/>
          <w:bCs/>
          <w:sz w:val="24"/>
          <w:szCs w:val="24"/>
          <w:u w:val="single"/>
          <w:lang w:eastAsia="ru-RU"/>
        </w:rPr>
        <w:t xml:space="preserve"> в.</w:t>
      </w:r>
      <w:r w:rsidRPr="00D050AD">
        <w:rPr>
          <w:rFonts w:ascii="Times New Roman" w:hAnsi="Times New Roman" w:cs="Times New Roman"/>
          <w:sz w:val="24"/>
          <w:szCs w:val="24"/>
          <w:lang w:eastAsia="ru-RU"/>
        </w:rPr>
        <w:t xml:space="preserve"> Революция в естествознании. Символизм и стиль модерн. Новые направления в искусстве. Авангард. Литература. </w:t>
      </w:r>
    </w:p>
    <w:p w:rsidR="005E68AF" w:rsidRPr="00D050AD" w:rsidRDefault="005E68AF" w:rsidP="00D050AD">
      <w:pPr>
        <w:spacing w:after="0" w:line="360" w:lineRule="auto"/>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II</w:t>
      </w:r>
      <w:r w:rsidRPr="005849C4">
        <w:rPr>
          <w:rFonts w:ascii="Times New Roman" w:hAnsi="Times New Roman" w:cs="Times New Roman"/>
          <w:b/>
          <w:bCs/>
          <w:sz w:val="24"/>
          <w:szCs w:val="24"/>
          <w:lang w:val="en-US" w:eastAsia="zh-CN"/>
        </w:rPr>
        <w:t>I</w:t>
      </w:r>
      <w:r w:rsidRPr="005849C4">
        <w:rPr>
          <w:rFonts w:ascii="Times New Roman" w:hAnsi="Times New Roman" w:cs="Times New Roman"/>
          <w:b/>
          <w:bCs/>
          <w:sz w:val="24"/>
          <w:szCs w:val="24"/>
          <w:lang w:eastAsia="zh-CN"/>
        </w:rPr>
        <w:t xml:space="preserve">. </w:t>
      </w:r>
      <w:r w:rsidRPr="00D050AD">
        <w:rPr>
          <w:rFonts w:ascii="Times New Roman" w:hAnsi="Times New Roman" w:cs="Times New Roman"/>
          <w:b/>
          <w:bCs/>
          <w:sz w:val="24"/>
          <w:szCs w:val="24"/>
          <w:lang w:eastAsia="ru-RU"/>
        </w:rPr>
        <w:t>Вторая мировая война</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Вторая мировая война. 1939 – 1945 гг.</w:t>
      </w:r>
      <w:r w:rsidRPr="00D050AD">
        <w:rPr>
          <w:rFonts w:ascii="Times New Roman" w:hAnsi="Times New Roman" w:cs="Times New Roman"/>
          <w:sz w:val="24"/>
          <w:szCs w:val="24"/>
          <w:lang w:eastAsia="ru-RU"/>
        </w:rPr>
        <w:t xml:space="preserve"> Начало Второй мировой войны. Наступление агрессоров. Великая Отечественная война Советского Союза. Коренной перелом в ходе Второй мировой войны. Военные действия на других театрах войны. Пёрл-Харбор и война на Тихом океане. Антигитлеровская коалиция. «Новый порядок». Движение Сопротивления. Завершающий период Второй мировой войны.</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Итоги Второй мировой войны. Послевоенное урегулирование.</w:t>
      </w:r>
      <w:r w:rsidRPr="00D050AD">
        <w:rPr>
          <w:rFonts w:ascii="Times New Roman" w:hAnsi="Times New Roman" w:cs="Times New Roman"/>
          <w:sz w:val="24"/>
          <w:szCs w:val="24"/>
          <w:lang w:eastAsia="ru-RU"/>
        </w:rPr>
        <w:t xml:space="preserve"> Итоги Второй мировой войны. Последствия Второй мировой войны. Распад антигитлеровской коалиции. Мирное урегулирование. Образование ООН. Процессы над военными преступниками.</w:t>
      </w:r>
    </w:p>
    <w:p w:rsidR="005E68AF" w:rsidRPr="00D050AD" w:rsidRDefault="005E68AF" w:rsidP="00D050AD">
      <w:pPr>
        <w:spacing w:after="0" w:line="360" w:lineRule="auto"/>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IV</w:t>
      </w:r>
      <w:r w:rsidRPr="00D050AD">
        <w:rPr>
          <w:rFonts w:ascii="Times New Roman" w:hAnsi="Times New Roman" w:cs="Times New Roman"/>
          <w:b/>
          <w:bCs/>
          <w:sz w:val="24"/>
          <w:szCs w:val="24"/>
          <w:lang w:eastAsia="ru-RU"/>
        </w:rPr>
        <w:t>. Соревнование социальных систем</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Начало «холодной войны». Международные отношения в 1945 – первой половине 1950-х гг.</w:t>
      </w:r>
      <w:r w:rsidRPr="00D050AD">
        <w:rPr>
          <w:rFonts w:ascii="Times New Roman" w:hAnsi="Times New Roman" w:cs="Times New Roman"/>
          <w:sz w:val="24"/>
          <w:szCs w:val="24"/>
          <w:lang w:eastAsia="ru-RU"/>
        </w:rPr>
        <w:t xml:space="preserve"> Начало «холодной войны». Раскол Германии. Образование ФРГ и ГДР. Установление коммунистических режимов в Восточной Европе.</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Международные отношения в 1950 – 1980-е гг.</w:t>
      </w:r>
      <w:r w:rsidRPr="00D050AD">
        <w:rPr>
          <w:rFonts w:ascii="Times New Roman" w:hAnsi="Times New Roman" w:cs="Times New Roman"/>
          <w:sz w:val="24"/>
          <w:szCs w:val="24"/>
          <w:lang w:eastAsia="ru-RU"/>
        </w:rPr>
        <w:t xml:space="preserve"> Двухполюсная (биполярная) система международных отношений. Две тенденции в развитии международных отношений в годы «холодной войны». Ослабление международной напряжённости в 1950-е гг. Суэцкий кризис 1956 г. Доктрина Эйзенхауэра. Берлинский кризис 1958 – 1961 гг. Карибский кризис 1962 г. Война США во Вьетнаме (1965 – 1973). Гонка ядерных вооружений и проблема ограничения вооружений. Разрядка международной напряжённости. От разрядки к конфронтации.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Завершение эпохи индустриального общества. 1945 – 1970-е гг. «Общество потребления».</w:t>
      </w:r>
      <w:r w:rsidRPr="00D050AD">
        <w:rPr>
          <w:rFonts w:ascii="Times New Roman" w:hAnsi="Times New Roman" w:cs="Times New Roman"/>
          <w:sz w:val="24"/>
          <w:szCs w:val="24"/>
          <w:lang w:eastAsia="ru-RU"/>
        </w:rPr>
        <w:t xml:space="preserve"> Главные черты экономического развития. Государство благосостояния. «Общество потребления». Особенности формирования государства благосостояния в странах Запада.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Кризисы 1970 – 1980-х гг. Становление постиндустриального информационного общества. </w:t>
      </w:r>
      <w:r w:rsidRPr="00D050AD">
        <w:rPr>
          <w:rFonts w:ascii="Times New Roman" w:hAnsi="Times New Roman" w:cs="Times New Roman"/>
          <w:sz w:val="24"/>
          <w:szCs w:val="24"/>
          <w:lang w:eastAsia="ru-RU"/>
        </w:rPr>
        <w:t xml:space="preserve">Экономические кризисы 1970 – 1980-х гг. Третья промышленно-технологическая революция. Постиндустриальное информационное общество. Постиндустриальное общество и современные политические процессы. Демократизация.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Экономическая и социальная политика. Неоконсервативный поворот. Политика «третьего пути».</w:t>
      </w:r>
      <w:r w:rsidRPr="00D050AD">
        <w:rPr>
          <w:rFonts w:ascii="Times New Roman" w:hAnsi="Times New Roman" w:cs="Times New Roman"/>
          <w:sz w:val="24"/>
          <w:szCs w:val="24"/>
          <w:lang w:eastAsia="ru-RU"/>
        </w:rPr>
        <w:t xml:space="preserve"> Неоконсервативный поворот. Политика неоконсерваторов. Общие итоги </w:t>
      </w:r>
      <w:r w:rsidRPr="00D050AD">
        <w:rPr>
          <w:rFonts w:ascii="Times New Roman" w:hAnsi="Times New Roman" w:cs="Times New Roman"/>
          <w:sz w:val="24"/>
          <w:szCs w:val="24"/>
          <w:lang w:eastAsia="ru-RU"/>
        </w:rPr>
        <w:lastRenderedPageBreak/>
        <w:t xml:space="preserve">политики неоконсерваторов. Идеология и политика «третьего пути». Общие итоги политики «третьего пути».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Политическая борьба. Гражданское общество. Социальные движения.</w:t>
      </w:r>
      <w:r w:rsidRPr="00D050AD">
        <w:rPr>
          <w:rFonts w:ascii="Times New Roman" w:hAnsi="Times New Roman" w:cs="Times New Roman"/>
          <w:sz w:val="24"/>
          <w:szCs w:val="24"/>
          <w:lang w:eastAsia="ru-RU"/>
        </w:rPr>
        <w:t xml:space="preserve"> Политические партии и политические идеологии. Гражданское общество и социальные проблемы на завершающем этапе индустриального развития. Изменение роли и характера гражданского общества в 1960-е гг. Бурные 1960-е гг. Движения гражданских инициатив в период формирования постиндустриального общества. Экологическое движение. Национальные, этнические и лингвистические движения.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Соединённые Штаты Америки.</w:t>
      </w:r>
      <w:r w:rsidRPr="00D050AD">
        <w:rPr>
          <w:rFonts w:ascii="Times New Roman" w:hAnsi="Times New Roman" w:cs="Times New Roman"/>
          <w:sz w:val="24"/>
          <w:szCs w:val="24"/>
          <w:lang w:eastAsia="ru-RU"/>
        </w:rPr>
        <w:t xml:space="preserve"> Послевоенный курс: мировая ответственность. Администрации Дж. Кеннеди и Л. Джонсона. Администрация Р. Никсона. Р. Рейган и «рейганомика». Дж. Буш – старший. «Третий путь» Б. Клинтона. Администрация Дж. Буша – младшего. Ипотечный кризис в США и мировой экономический кризис 2008 г. Администрация Б. Обамы. Администрация Д. Трампа. Внешняя политика США.</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Великобритания.</w:t>
      </w:r>
      <w:r w:rsidRPr="00D050AD">
        <w:rPr>
          <w:rFonts w:ascii="Times New Roman" w:hAnsi="Times New Roman" w:cs="Times New Roman"/>
          <w:sz w:val="24"/>
          <w:szCs w:val="24"/>
          <w:lang w:eastAsia="ru-RU"/>
        </w:rPr>
        <w:t xml:space="preserve"> Лейбористы у власти (1945 – 1951 гг.). «Политический маятник». «Консервативная революция» М. Тэтчер. «Третий путь» Э. Блэра и Г. Брауна. Премьер-министр Д. Кэмерон. Премьер-министр Т. Мэй. Ольстер. «Деволюция». Конституционная реформа. Внешняя политика.</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Франция.</w:t>
      </w:r>
      <w:r w:rsidRPr="00D050AD">
        <w:rPr>
          <w:rFonts w:ascii="Times New Roman" w:hAnsi="Times New Roman" w:cs="Times New Roman"/>
          <w:sz w:val="24"/>
          <w:szCs w:val="24"/>
          <w:lang w:eastAsia="ru-RU"/>
        </w:rPr>
        <w:t xml:space="preserve"> Временный режим (1944 – 1946). Четвёртая республика (1946 – 1958). Пятая республика. Президент Ш. де Голль. Майский кризис 1968 г. и отставка Ш. де Голля. Президент Ф. Миттеран. Президент Ж. Ширак. Президент Н. Саркози. Президент Ф. Олланд Президент Э. Макрон. Внешняя политика Франции.</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Италия.</w:t>
      </w:r>
      <w:r w:rsidRPr="00D050AD">
        <w:rPr>
          <w:rFonts w:ascii="Times New Roman" w:hAnsi="Times New Roman" w:cs="Times New Roman"/>
          <w:sz w:val="24"/>
          <w:szCs w:val="24"/>
          <w:lang w:eastAsia="ru-RU"/>
        </w:rPr>
        <w:t xml:space="preserve"> Провозглашение республики. Центризм. Итальянское «экономическое чудо». Левоцентризм и его кризис. Провал идеи «третьей фазы». Развал партийной системы. Правоцентристские и левоцентристские коалиции.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Германия.</w:t>
      </w:r>
      <w:r w:rsidRPr="00D050AD">
        <w:rPr>
          <w:rFonts w:ascii="Times New Roman" w:hAnsi="Times New Roman" w:cs="Times New Roman"/>
          <w:sz w:val="24"/>
          <w:szCs w:val="24"/>
          <w:lang w:eastAsia="ru-RU"/>
        </w:rPr>
        <w:t xml:space="preserve"> Экономическое и политическое развитие ФРГ (1949 – 1990). Экономическое и политическое развитие ГДР (1949 – 1990). «Бархатная революция» в ГДР. Объединение Германии. Объединённая Германия в 1990-е гг. Канцлер Г. Шрёдер. Канцлер А. Меркель.</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Преобразования и революции в странах Центральной и Восточной Европы</w:t>
      </w:r>
      <w:r w:rsidRPr="00D050AD">
        <w:rPr>
          <w:rFonts w:ascii="Times New Roman" w:hAnsi="Times New Roman" w:cs="Times New Roman"/>
          <w:sz w:val="24"/>
          <w:szCs w:val="24"/>
          <w:lang w:eastAsia="ru-RU"/>
        </w:rPr>
        <w:t xml:space="preserve">. Становление и кризис коммунистических режимов в странах Центральной и Восточной Европы. Попытки реформ в странах социалистического лагеря. Революции 1989 – 1991 гг.: общее и особенное. Почему Польша стала первой страной, где произошла революция.   Политические и экономические реформы. «Шоковая терапия» и её итоги. Страны ЦВЕ и Европейский союз.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Латинская Америка.</w:t>
      </w:r>
      <w:r w:rsidRPr="00D050AD">
        <w:rPr>
          <w:rFonts w:ascii="Times New Roman" w:hAnsi="Times New Roman" w:cs="Times New Roman"/>
          <w:sz w:val="24"/>
          <w:szCs w:val="24"/>
          <w:lang w:eastAsia="ru-RU"/>
        </w:rPr>
        <w:t xml:space="preserve">  Цивилизационные особенности стран Латинской Америки. Национал-реформизм и модернизация 1940 – 1950-х гг.  </w:t>
      </w:r>
      <w:r w:rsidRPr="00D050AD">
        <w:rPr>
          <w:rFonts w:ascii="Times New Roman" w:hAnsi="Times New Roman" w:cs="Times New Roman"/>
          <w:sz w:val="24"/>
          <w:szCs w:val="24"/>
          <w:lang w:eastAsia="ru-RU"/>
        </w:rPr>
        <w:lastRenderedPageBreak/>
        <w:t xml:space="preserve">Левые националистические режимы в 1960 – 1970-е гг. Поворот к неоконсерватизму. Переход к демократизации в 1980-е гг. Смена режимов в Латинской Америке в </w:t>
      </w:r>
      <w:r w:rsidRPr="00D050AD">
        <w:rPr>
          <w:rFonts w:ascii="Times New Roman" w:hAnsi="Times New Roman" w:cs="Times New Roman"/>
          <w:sz w:val="24"/>
          <w:szCs w:val="24"/>
          <w:lang w:val="en-US" w:eastAsia="ru-RU"/>
        </w:rPr>
        <w:t>XX</w:t>
      </w:r>
      <w:r w:rsidRPr="00D050AD">
        <w:rPr>
          <w:rFonts w:ascii="Times New Roman" w:hAnsi="Times New Roman" w:cs="Times New Roman"/>
          <w:sz w:val="24"/>
          <w:szCs w:val="24"/>
          <w:lang w:eastAsia="ru-RU"/>
        </w:rPr>
        <w:t xml:space="preserve"> в. на примере Боливии. Диктатуры и демократия. Куба – Остров свободы.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Страны Азии и Африки. Деколонизация и выбор путей развития.</w:t>
      </w:r>
      <w:r w:rsidRPr="00D050AD">
        <w:rPr>
          <w:rFonts w:ascii="Times New Roman" w:hAnsi="Times New Roman" w:cs="Times New Roman"/>
          <w:sz w:val="24"/>
          <w:szCs w:val="24"/>
          <w:lang w:eastAsia="ru-RU"/>
        </w:rPr>
        <w:t xml:space="preserve"> Деколонизация. Выбор путей развития. Культурно-цивилизационные регионы. Мировая социалистическая система. Классификация государств. Политическое развитие государств Тропической и Южной Африки.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Мусульманские страны. Турция. Иран. Египет. Индонезия.</w:t>
      </w:r>
      <w:r w:rsidRPr="00D050AD">
        <w:rPr>
          <w:rFonts w:ascii="Times New Roman" w:hAnsi="Times New Roman" w:cs="Times New Roman"/>
          <w:sz w:val="24"/>
          <w:szCs w:val="24"/>
          <w:lang w:eastAsia="ru-RU"/>
        </w:rPr>
        <w:t xml:space="preserve"> Особенности развития мусульманских стран.</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Китай. Индия.</w:t>
      </w:r>
      <w:r w:rsidRPr="00D050AD">
        <w:rPr>
          <w:rFonts w:ascii="Times New Roman" w:hAnsi="Times New Roman" w:cs="Times New Roman"/>
          <w:sz w:val="24"/>
          <w:szCs w:val="24"/>
          <w:lang w:eastAsia="ru-RU"/>
        </w:rPr>
        <w:t xml:space="preserve"> Гражданская война и победа народной революции в Китае. Выбор путей развития Китая. «Большой скачок» и народные коммуны. Реализация коммунистической утопии. «Культурная революция». Начало реформ в Китае. Теория Дэн Сяопина. Этапы реформ.  Итоги реформ. Достижения и проблемы КНР. Индия в 1950- 1991  гг. Реформы М. Сингха. Современные проблемы Индии. Главное противоречие эпохи как двигатель мирового развития.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Япония.</w:t>
      </w:r>
      <w:r w:rsidRPr="00D050AD">
        <w:rPr>
          <w:rFonts w:ascii="Times New Roman" w:hAnsi="Times New Roman" w:cs="Times New Roman"/>
          <w:sz w:val="24"/>
          <w:szCs w:val="24"/>
          <w:lang w:eastAsia="ru-RU"/>
        </w:rPr>
        <w:t xml:space="preserve"> Новые индустриальные страны. Послевоенные реформы и японское «экономическое чудо». Как преимущества стали тормозом в развитии страны. Кризис в Японии. Реформы Д. Коидзуми. Проблемы современной Японии. «Экономическое чудо» в странах Восточной Азии. Как бедные страны стали развитыми. Прощание с индустриальным обществом.</w:t>
      </w:r>
    </w:p>
    <w:p w:rsidR="005E68AF" w:rsidRPr="00D050AD" w:rsidRDefault="005E68AF" w:rsidP="00D050AD">
      <w:pPr>
        <w:spacing w:after="0" w:line="360" w:lineRule="auto"/>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V</w:t>
      </w:r>
      <w:r w:rsidRPr="00C8766B">
        <w:rPr>
          <w:rFonts w:ascii="Times New Roman" w:hAnsi="Times New Roman" w:cs="Times New Roman"/>
          <w:b/>
          <w:bCs/>
          <w:sz w:val="24"/>
          <w:szCs w:val="24"/>
          <w:lang w:eastAsia="ru-RU"/>
        </w:rPr>
        <w:t xml:space="preserve">. </w:t>
      </w:r>
      <w:r w:rsidRPr="00D050AD">
        <w:rPr>
          <w:rFonts w:ascii="Times New Roman" w:hAnsi="Times New Roman" w:cs="Times New Roman"/>
          <w:b/>
          <w:bCs/>
          <w:sz w:val="24"/>
          <w:szCs w:val="24"/>
          <w:lang w:eastAsia="ru-RU"/>
        </w:rPr>
        <w:t>Современный мир</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ab/>
        <w:t xml:space="preserve">Глобализация и новые вызовы </w:t>
      </w:r>
      <w:r w:rsidRPr="00D050AD">
        <w:rPr>
          <w:rFonts w:ascii="Times New Roman" w:hAnsi="Times New Roman" w:cs="Times New Roman"/>
          <w:b/>
          <w:bCs/>
          <w:sz w:val="24"/>
          <w:szCs w:val="24"/>
          <w:lang w:val="en-US" w:eastAsia="ru-RU"/>
        </w:rPr>
        <w:t>XXI</w:t>
      </w:r>
      <w:r w:rsidRPr="00D050AD">
        <w:rPr>
          <w:rFonts w:ascii="Times New Roman" w:hAnsi="Times New Roman" w:cs="Times New Roman"/>
          <w:b/>
          <w:bCs/>
          <w:sz w:val="24"/>
          <w:szCs w:val="24"/>
          <w:lang w:eastAsia="ru-RU"/>
        </w:rPr>
        <w:t xml:space="preserve"> в. </w:t>
      </w:r>
      <w:r w:rsidRPr="00D050AD">
        <w:rPr>
          <w:rFonts w:ascii="Times New Roman" w:hAnsi="Times New Roman" w:cs="Times New Roman"/>
          <w:sz w:val="24"/>
          <w:szCs w:val="24"/>
          <w:lang w:eastAsia="ru-RU"/>
        </w:rPr>
        <w:t xml:space="preserve">Что такое глобализация. Противоречия глобализации. Роль государства в условиях глобализации. Мировой финансово-экономический кризис 2008 г. Новые вызовы </w:t>
      </w:r>
      <w:r w:rsidRPr="00D050AD">
        <w:rPr>
          <w:rFonts w:ascii="Times New Roman" w:hAnsi="Times New Roman" w:cs="Times New Roman"/>
          <w:sz w:val="24"/>
          <w:szCs w:val="24"/>
          <w:lang w:val="en-US" w:eastAsia="ru-RU"/>
        </w:rPr>
        <w:t>XXI</w:t>
      </w:r>
      <w:r w:rsidRPr="00D050AD">
        <w:rPr>
          <w:rFonts w:ascii="Times New Roman" w:hAnsi="Times New Roman" w:cs="Times New Roman"/>
          <w:sz w:val="24"/>
          <w:szCs w:val="24"/>
          <w:lang w:eastAsia="ru-RU"/>
        </w:rPr>
        <w:t xml:space="preserve">. Глобализация и фундаментализм. Человек и глобализация. Самоопределение человека в глобальном мире. Глобализация и регионализация. Глобализация и нарастание разрыва между богатыми и бедными. Проблема «мирового Юга». Глобализация и четвёртая промышленно-технологическая революция. </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sz w:val="24"/>
          <w:szCs w:val="24"/>
          <w:lang w:eastAsia="ru-RU"/>
        </w:rPr>
        <w:tab/>
      </w:r>
      <w:r w:rsidRPr="00D050AD">
        <w:rPr>
          <w:rFonts w:ascii="Times New Roman" w:hAnsi="Times New Roman" w:cs="Times New Roman"/>
          <w:b/>
          <w:bCs/>
          <w:sz w:val="24"/>
          <w:szCs w:val="24"/>
          <w:lang w:eastAsia="ru-RU"/>
        </w:rPr>
        <w:t xml:space="preserve">Международные отношения в конце </w:t>
      </w:r>
      <w:r w:rsidRPr="00D050AD">
        <w:rPr>
          <w:rFonts w:ascii="Times New Roman" w:hAnsi="Times New Roman" w:cs="Times New Roman"/>
          <w:b/>
          <w:bCs/>
          <w:sz w:val="24"/>
          <w:szCs w:val="24"/>
          <w:lang w:val="en-US" w:eastAsia="ru-RU"/>
        </w:rPr>
        <w:t>XX</w:t>
      </w:r>
      <w:r w:rsidRPr="00D050AD">
        <w:rPr>
          <w:rFonts w:ascii="Times New Roman" w:hAnsi="Times New Roman" w:cs="Times New Roman"/>
          <w:b/>
          <w:bCs/>
          <w:sz w:val="24"/>
          <w:szCs w:val="24"/>
          <w:lang w:eastAsia="ru-RU"/>
        </w:rPr>
        <w:t xml:space="preserve"> – начале </w:t>
      </w:r>
      <w:r w:rsidRPr="00D050AD">
        <w:rPr>
          <w:rFonts w:ascii="Times New Roman" w:hAnsi="Times New Roman" w:cs="Times New Roman"/>
          <w:b/>
          <w:bCs/>
          <w:sz w:val="24"/>
          <w:szCs w:val="24"/>
          <w:lang w:val="en-US" w:eastAsia="ru-RU"/>
        </w:rPr>
        <w:t>XXI</w:t>
      </w:r>
      <w:r w:rsidRPr="00D050AD">
        <w:rPr>
          <w:rFonts w:ascii="Times New Roman" w:hAnsi="Times New Roman" w:cs="Times New Roman"/>
          <w:b/>
          <w:bCs/>
          <w:sz w:val="24"/>
          <w:szCs w:val="24"/>
          <w:lang w:eastAsia="ru-RU"/>
        </w:rPr>
        <w:t xml:space="preserve"> в.</w:t>
      </w:r>
      <w:r w:rsidRPr="00D050AD">
        <w:rPr>
          <w:rFonts w:ascii="Times New Roman" w:hAnsi="Times New Roman" w:cs="Times New Roman"/>
          <w:sz w:val="24"/>
          <w:szCs w:val="24"/>
          <w:lang w:eastAsia="ru-RU"/>
        </w:rPr>
        <w:t xml:space="preserve"> Лидерство единственной сверхдержавы или многополюсный мир. Этапы внешней политики США. Ближневосточный конфликт. Региональная интеграция в современном мире. Общеевропейское сотрудничество. Расширение и трансформация НАТО. Ирак в центре международных конфликтов. Международный терроризм. Военная операция России в Сирии. Конфликты на Балканах. Американо-российские отношения. </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sz w:val="24"/>
          <w:szCs w:val="24"/>
          <w:lang w:eastAsia="ru-RU"/>
        </w:rPr>
        <w:tab/>
      </w:r>
      <w:r w:rsidRPr="00D050AD">
        <w:rPr>
          <w:rFonts w:ascii="Times New Roman" w:hAnsi="Times New Roman" w:cs="Times New Roman"/>
          <w:b/>
          <w:bCs/>
          <w:sz w:val="24"/>
          <w:szCs w:val="24"/>
          <w:u w:val="single"/>
          <w:lang w:eastAsia="ru-RU"/>
        </w:rPr>
        <w:t>Тема для изучения на углубленном уровне. Постсоветское пространство: политическое развитие, интеграционные процессы и конфликты.</w:t>
      </w:r>
      <w:r w:rsidRPr="00D050AD">
        <w:rPr>
          <w:rFonts w:ascii="Times New Roman" w:hAnsi="Times New Roman" w:cs="Times New Roman"/>
          <w:sz w:val="24"/>
          <w:szCs w:val="24"/>
          <w:lang w:eastAsia="ru-RU"/>
        </w:rPr>
        <w:t xml:space="preserve"> Главные тенденции развития. Прибалтийские государства. Интеграционные процессы на постсоветском пространстве. Конфликты на постсоветском пространстве. </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sz w:val="24"/>
          <w:szCs w:val="24"/>
          <w:lang w:eastAsia="ru-RU"/>
        </w:rPr>
        <w:lastRenderedPageBreak/>
        <w:tab/>
      </w:r>
      <w:r w:rsidRPr="00D050AD">
        <w:rPr>
          <w:rFonts w:ascii="Times New Roman" w:hAnsi="Times New Roman" w:cs="Times New Roman"/>
          <w:b/>
          <w:bCs/>
          <w:sz w:val="24"/>
          <w:szCs w:val="24"/>
          <w:u w:val="single"/>
          <w:lang w:eastAsia="ru-RU"/>
        </w:rPr>
        <w:t xml:space="preserve">Тема для изучения на углубленном уровне. Культура во второй половине </w:t>
      </w:r>
      <w:r w:rsidRPr="00D050AD">
        <w:rPr>
          <w:rFonts w:ascii="Times New Roman" w:hAnsi="Times New Roman" w:cs="Times New Roman"/>
          <w:b/>
          <w:bCs/>
          <w:sz w:val="24"/>
          <w:szCs w:val="24"/>
          <w:u w:val="single"/>
          <w:lang w:val="en-US" w:eastAsia="ru-RU"/>
        </w:rPr>
        <w:t>XX</w:t>
      </w:r>
      <w:r w:rsidRPr="00D050AD">
        <w:rPr>
          <w:rFonts w:ascii="Times New Roman" w:hAnsi="Times New Roman" w:cs="Times New Roman"/>
          <w:b/>
          <w:bCs/>
          <w:sz w:val="24"/>
          <w:szCs w:val="24"/>
          <w:u w:val="single"/>
          <w:lang w:eastAsia="ru-RU"/>
        </w:rPr>
        <w:t xml:space="preserve"> – начале </w:t>
      </w:r>
      <w:r w:rsidRPr="00D050AD">
        <w:rPr>
          <w:rFonts w:ascii="Times New Roman" w:hAnsi="Times New Roman" w:cs="Times New Roman"/>
          <w:b/>
          <w:bCs/>
          <w:sz w:val="24"/>
          <w:szCs w:val="24"/>
          <w:u w:val="single"/>
          <w:lang w:val="en-US" w:eastAsia="ru-RU"/>
        </w:rPr>
        <w:t>XXI</w:t>
      </w:r>
      <w:r w:rsidRPr="00D050AD">
        <w:rPr>
          <w:rFonts w:ascii="Times New Roman" w:hAnsi="Times New Roman" w:cs="Times New Roman"/>
          <w:b/>
          <w:bCs/>
          <w:sz w:val="24"/>
          <w:szCs w:val="24"/>
          <w:u w:val="single"/>
          <w:lang w:eastAsia="ru-RU"/>
        </w:rPr>
        <w:t xml:space="preserve"> в.</w:t>
      </w:r>
      <w:r w:rsidRPr="00D050AD">
        <w:rPr>
          <w:rFonts w:ascii="Times New Roman" w:hAnsi="Times New Roman" w:cs="Times New Roman"/>
          <w:sz w:val="24"/>
          <w:szCs w:val="24"/>
          <w:lang w:eastAsia="ru-RU"/>
        </w:rPr>
        <w:t xml:space="preserve"> Наука в 1945 – 1960-е гг. Завершение эпохи модернизма. Литература. Искусство кино. Изобразительное искусство. Интернет и становление глобального информационного пространства. На пути к новому объяснению мира. На пути к формированию новых ценностей. Общая характеристика постмодернизма. Постмодернизм в архитектуре. Постмодернизм в кино. Постмодернизм в литературе. </w:t>
      </w:r>
    </w:p>
    <w:p w:rsidR="005E68AF" w:rsidRPr="00D050AD" w:rsidRDefault="005E68AF" w:rsidP="00D050AD">
      <w:pPr>
        <w:spacing w:after="0" w:line="360" w:lineRule="auto"/>
        <w:jc w:val="center"/>
        <w:rPr>
          <w:rFonts w:ascii="Times New Roman" w:hAnsi="Times New Roman" w:cs="Times New Roman"/>
          <w:b/>
          <w:bCs/>
          <w:sz w:val="24"/>
          <w:szCs w:val="24"/>
        </w:rPr>
      </w:pPr>
      <w:r w:rsidRPr="00D050AD">
        <w:rPr>
          <w:rFonts w:ascii="Times New Roman" w:hAnsi="Times New Roman" w:cs="Times New Roman"/>
          <w:b/>
          <w:bCs/>
          <w:sz w:val="24"/>
          <w:szCs w:val="24"/>
        </w:rPr>
        <w:t>Курс по истории России</w:t>
      </w:r>
    </w:p>
    <w:p w:rsidR="005E68AF" w:rsidRPr="00D050AD" w:rsidRDefault="005E68AF" w:rsidP="00D050AD">
      <w:pPr>
        <w:spacing w:after="0" w:line="360" w:lineRule="auto"/>
        <w:jc w:val="center"/>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I</w:t>
      </w:r>
      <w:r w:rsidRPr="00D050AD">
        <w:rPr>
          <w:rFonts w:ascii="Times New Roman" w:hAnsi="Times New Roman" w:cs="Times New Roman"/>
          <w:b/>
          <w:bCs/>
          <w:sz w:val="24"/>
          <w:szCs w:val="24"/>
          <w:lang w:eastAsia="ru-RU"/>
        </w:rPr>
        <w:t>. Россия в годы "великих потрясений"</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Россия и мир накануне Первой мировой войны.</w:t>
      </w:r>
      <w:r w:rsidRPr="00D050AD">
        <w:rPr>
          <w:rFonts w:ascii="Times New Roman" w:hAnsi="Times New Roman" w:cs="Times New Roman"/>
          <w:sz w:val="24"/>
          <w:szCs w:val="24"/>
          <w:lang w:eastAsia="ru-RU"/>
        </w:rPr>
        <w:t xml:space="preserve"> Завершение территориального раздела мира и кризис международных отношений. Военно-политические блоки. Новые средства военной техники и программы перевооружений. Предвоенные международные кризисы. Сараевский выстрел и начало войны. Планы сторон.</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Российская империя в Первой мировой войне.</w:t>
      </w:r>
      <w:r w:rsidRPr="00D050AD">
        <w:rPr>
          <w:rFonts w:ascii="Times New Roman" w:hAnsi="Times New Roman" w:cs="Times New Roman"/>
          <w:sz w:val="24"/>
          <w:szCs w:val="24"/>
          <w:lang w:eastAsia="ru-RU"/>
        </w:rPr>
        <w:t xml:space="preserve"> Военная кампания 1914 г. Военные действия в 1915 г. Кампания 1916 г. Мужество и героизм российских воинов. Экономика России в годы войны. Власть и общество в годы войны.</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Великая российская революция 1917 г. </w:t>
      </w:r>
      <w:r w:rsidRPr="00D050AD">
        <w:rPr>
          <w:rFonts w:ascii="Times New Roman" w:hAnsi="Times New Roman" w:cs="Times New Roman"/>
          <w:sz w:val="24"/>
          <w:szCs w:val="24"/>
          <w:lang w:eastAsia="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Русская православная церковь в условиях революции. Выступление генерала Л.Г. Корнилова. Рост влияния большевиков. Подготовка и проведение вооружённого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Первые революционные преобразования большевиков.</w:t>
      </w:r>
      <w:r w:rsidRPr="00D050AD">
        <w:rPr>
          <w:rFonts w:ascii="Times New Roman" w:hAnsi="Times New Roman" w:cs="Times New Roman"/>
          <w:sz w:val="24"/>
          <w:szCs w:val="24"/>
          <w:lang w:eastAsia="ru-RU"/>
        </w:rPr>
        <w:t xml:space="preserve"> Первые декреты новой власти. Учредительное собрание. Организация власти Советов. Создание новой армии и спецслужбы. Брестский мир. Первая Конституция России 1918 г.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Экономическая политика советской власти. Военный коммунизм.</w:t>
      </w:r>
      <w:r w:rsidRPr="00D050AD">
        <w:rPr>
          <w:rFonts w:ascii="Times New Roman" w:hAnsi="Times New Roman" w:cs="Times New Roman"/>
          <w:sz w:val="24"/>
          <w:szCs w:val="24"/>
          <w:lang w:eastAsia="ru-RU"/>
        </w:rPr>
        <w:t xml:space="preserve"> Национализация промышленности. Политика в деревне. Военный коммунизм. План ГОЭЛРО.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Гражданская война.</w:t>
      </w:r>
      <w:r w:rsidRPr="00D050AD">
        <w:rPr>
          <w:rFonts w:ascii="Times New Roman" w:hAnsi="Times New Roman" w:cs="Times New Roman"/>
          <w:sz w:val="24"/>
          <w:szCs w:val="24"/>
          <w:lang w:eastAsia="ru-RU"/>
        </w:rPr>
        <w:t xml:space="preserve"> Причины и основные этапы Гражданской войны в России. Выступление левых эсеров. Формирование однопартийной диктатуры. Палитра антибольшевистских сил. Важнейшие события 1918 – 1919 гг. террор красный и белый: причины и масштабы. Польско-советская война. Окончание Гражданской войны. Причины победы Красной Армии в Гражданской войне.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Революция и гражданская война на национальных окраинах.</w:t>
      </w:r>
      <w:r w:rsidRPr="00D050AD">
        <w:rPr>
          <w:rFonts w:ascii="Times New Roman" w:hAnsi="Times New Roman" w:cs="Times New Roman"/>
          <w:sz w:val="24"/>
          <w:szCs w:val="24"/>
          <w:lang w:eastAsia="ru-RU"/>
        </w:rPr>
        <w:t xml:space="preserve"> Национальные районы России в годы Первой мировой войны. Возникновение национальных государств на окраинах России. Строительство советской </w:t>
      </w:r>
      <w:r w:rsidRPr="00D050AD">
        <w:rPr>
          <w:rFonts w:ascii="Times New Roman" w:hAnsi="Times New Roman" w:cs="Times New Roman"/>
          <w:sz w:val="24"/>
          <w:szCs w:val="24"/>
          <w:lang w:eastAsia="ru-RU"/>
        </w:rPr>
        <w:lastRenderedPageBreak/>
        <w:t>федерации. Установление советской власти на Украине, в Белоруссии и Прибалтике. Установление советской власти в Закавказье. Борьба с басмачеством.</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Идеология и культура периода Гражданской войны.</w:t>
      </w:r>
      <w:r w:rsidRPr="00D050AD">
        <w:rPr>
          <w:rFonts w:ascii="Times New Roman" w:hAnsi="Times New Roman" w:cs="Times New Roman"/>
          <w:sz w:val="24"/>
          <w:szCs w:val="24"/>
          <w:lang w:eastAsia="ru-RU"/>
        </w:rPr>
        <w:t xml:space="preserve"> Политика новой власти в области образования и науки. Власть и интеллигенция. Отношение новой власти к Русской православной церкви. Повседневная жизнь.</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Региональный компонент. Наш край в годы революции и Гражданской войны.</w:t>
      </w:r>
    </w:p>
    <w:p w:rsidR="005E68AF" w:rsidRPr="00D050AD" w:rsidRDefault="005E68AF" w:rsidP="00D050AD">
      <w:pPr>
        <w:spacing w:after="0" w:line="360" w:lineRule="auto"/>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II</w:t>
      </w:r>
      <w:r w:rsidRPr="00D050AD">
        <w:rPr>
          <w:rFonts w:ascii="Times New Roman" w:hAnsi="Times New Roman" w:cs="Times New Roman"/>
          <w:b/>
          <w:bCs/>
          <w:sz w:val="24"/>
          <w:szCs w:val="24"/>
          <w:lang w:eastAsia="ru-RU"/>
        </w:rPr>
        <w:t>. Советский Союз в 1920 – 1930-х гг.</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ab/>
        <w:t xml:space="preserve">Экономический и политический кризис начала 1920-х гг. Переход к нэпу. </w:t>
      </w:r>
      <w:r w:rsidRPr="00D050AD">
        <w:rPr>
          <w:rFonts w:ascii="Times New Roman" w:hAnsi="Times New Roman" w:cs="Times New Roman"/>
          <w:sz w:val="24"/>
          <w:szCs w:val="24"/>
          <w:lang w:eastAsia="ru-RU"/>
        </w:rPr>
        <w:t xml:space="preserve">Последствия мировой войны, революции, Гражданской войны для демографии и экономики России. Власть и церковь. Крестьянские восстания. Кронштадтское восстание. Переход к новой экономической политике. </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sz w:val="24"/>
          <w:szCs w:val="24"/>
          <w:lang w:eastAsia="ru-RU"/>
        </w:rPr>
        <w:tab/>
      </w:r>
      <w:r w:rsidRPr="00D050AD">
        <w:rPr>
          <w:rFonts w:ascii="Times New Roman" w:hAnsi="Times New Roman" w:cs="Times New Roman"/>
          <w:b/>
          <w:bCs/>
          <w:sz w:val="24"/>
          <w:szCs w:val="24"/>
          <w:lang w:eastAsia="ru-RU"/>
        </w:rPr>
        <w:t>Экономика нэпа.</w:t>
      </w:r>
      <w:r w:rsidRPr="00D050AD">
        <w:rPr>
          <w:rFonts w:ascii="Times New Roman" w:hAnsi="Times New Roman" w:cs="Times New Roman"/>
          <w:sz w:val="24"/>
          <w:szCs w:val="24"/>
          <w:lang w:eastAsia="ru-RU"/>
        </w:rPr>
        <w:t xml:space="preserve"> Замена продразвёрстки единым продналогом. Иностранные концессии. Стимулирование кооперации. Финансовая реформа Г.Я. Сокольникова. Создание Госплана и переход к пятилетнему планированию развития народного хозяйства.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Образование СССР Национальная политика в 1920-е гг.</w:t>
      </w:r>
      <w:r w:rsidRPr="00D050AD">
        <w:rPr>
          <w:rFonts w:ascii="Times New Roman" w:hAnsi="Times New Roman" w:cs="Times New Roman"/>
          <w:sz w:val="24"/>
          <w:szCs w:val="24"/>
          <w:lang w:eastAsia="ru-RU"/>
        </w:rPr>
        <w:t xml:space="preserve"> Предпосылки и значение образования СССР. Образование СССР. Конституция 1924 г. Национально-государственное строительство. Политика «коренизации».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Политическое развитие в 1920-е гг.</w:t>
      </w:r>
      <w:r w:rsidRPr="00D050AD">
        <w:rPr>
          <w:rFonts w:ascii="Times New Roman" w:hAnsi="Times New Roman" w:cs="Times New Roman"/>
          <w:sz w:val="24"/>
          <w:szCs w:val="24"/>
          <w:lang w:eastAsia="ru-RU"/>
        </w:rPr>
        <w:t xml:space="preserve"> Трудности поворота. Болезнь В.И. Ленина и борьба за власть. Ликвидация оппозиции внутри ВКП(б). Ужесточение политического курса.</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Международное положение и внешняя политика СССР в 1920-е гг. </w:t>
      </w:r>
      <w:r w:rsidRPr="00D050AD">
        <w:rPr>
          <w:rFonts w:ascii="Times New Roman" w:hAnsi="Times New Roman" w:cs="Times New Roman"/>
          <w:sz w:val="24"/>
          <w:szCs w:val="24"/>
          <w:lang w:eastAsia="ru-RU"/>
        </w:rPr>
        <w:t xml:space="preserve">Международное положение после окончания Гражданской войны в России. Советская Россия на Генуэзской конференции. «Полоса признания». Отношения со странами Востока. Создание и деятельность Коминтерна. Дипломатические конфликты с западными странами.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Культурное пространство советского общества в 1920-е гг. </w:t>
      </w:r>
      <w:r w:rsidRPr="00D050AD">
        <w:rPr>
          <w:rFonts w:ascii="Times New Roman" w:hAnsi="Times New Roman" w:cs="Times New Roman"/>
          <w:sz w:val="24"/>
          <w:szCs w:val="24"/>
          <w:lang w:eastAsia="ru-RU"/>
        </w:rPr>
        <w:t xml:space="preserve">Партийный контроль над духовной жизнью. Сменовеховство. Начало «нового искусства».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«Великий перелом». Индустриализация.</w:t>
      </w:r>
      <w:r w:rsidRPr="00D050AD">
        <w:rPr>
          <w:rFonts w:ascii="Times New Roman" w:hAnsi="Times New Roman" w:cs="Times New Roman"/>
          <w:sz w:val="24"/>
          <w:szCs w:val="24"/>
          <w:lang w:eastAsia="ru-RU"/>
        </w:rPr>
        <w:t xml:space="preserve"> Разработка и принятие плана первой пятилетки. «Великий перелом». Ход и особенности советской индустриализации. Цена и издержки индустриализации. Итоги и достижения индустриального развития.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Коллективизация сельского хозяйства.</w:t>
      </w:r>
      <w:r w:rsidRPr="00D050AD">
        <w:rPr>
          <w:rFonts w:ascii="Times New Roman" w:hAnsi="Times New Roman" w:cs="Times New Roman"/>
          <w:sz w:val="24"/>
          <w:szCs w:val="24"/>
          <w:lang w:eastAsia="ru-RU"/>
        </w:rPr>
        <w:t xml:space="preserve"> Политические дискуссии о путях развития советской деревни. Политика сплошной коллективизации. Раскулачивание. «Головокружение от успехов». Голод. Становление колхозного строя.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Политическая система СССР в 1930-е гг.</w:t>
      </w:r>
      <w:r w:rsidRPr="00D050AD">
        <w:rPr>
          <w:rFonts w:ascii="Times New Roman" w:hAnsi="Times New Roman" w:cs="Times New Roman"/>
          <w:sz w:val="24"/>
          <w:szCs w:val="24"/>
          <w:lang w:eastAsia="ru-RU"/>
        </w:rPr>
        <w:t xml:space="preserve"> Конституция 1936 г. Формирование партийного государства. Репрессивная политика. Массовые общественные организации.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Советская национальная политика в 1930-е гг.</w:t>
      </w:r>
      <w:r w:rsidRPr="00D050AD">
        <w:rPr>
          <w:rFonts w:ascii="Times New Roman" w:hAnsi="Times New Roman" w:cs="Times New Roman"/>
          <w:sz w:val="24"/>
          <w:szCs w:val="24"/>
          <w:lang w:eastAsia="ru-RU"/>
        </w:rPr>
        <w:t xml:space="preserve"> Общие черты и особенности индустриализации в национальных образованиях. Ход </w:t>
      </w:r>
      <w:r w:rsidRPr="00D050AD">
        <w:rPr>
          <w:rFonts w:ascii="Times New Roman" w:hAnsi="Times New Roman" w:cs="Times New Roman"/>
          <w:sz w:val="24"/>
          <w:szCs w:val="24"/>
          <w:lang w:eastAsia="ru-RU"/>
        </w:rPr>
        <w:lastRenderedPageBreak/>
        <w:t xml:space="preserve">индустриализации. Итоги индустриализации в национальных образованиях. Национально-государственное строительство. Направления национальной политики.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Культурное пространство советского общества в 1930-е гг.</w:t>
      </w:r>
      <w:r w:rsidRPr="00D050AD">
        <w:rPr>
          <w:rFonts w:ascii="Times New Roman" w:hAnsi="Times New Roman" w:cs="Times New Roman"/>
          <w:sz w:val="24"/>
          <w:szCs w:val="24"/>
          <w:lang w:eastAsia="ru-RU"/>
        </w:rPr>
        <w:t xml:space="preserve"> Формирование «нового человека». Культ героев. Культурная революция. Достижения в отечественной науке в 1930-е гг. Советское искусство. Повседневность 1930-х гг. Общественные настроения. Культура русского зарубежья.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СССР и мировое сообщество в 1929 – 1939 гг.</w:t>
      </w:r>
      <w:r w:rsidRPr="00D050AD">
        <w:rPr>
          <w:rFonts w:ascii="Times New Roman" w:hAnsi="Times New Roman" w:cs="Times New Roman"/>
          <w:sz w:val="24"/>
          <w:szCs w:val="24"/>
          <w:lang w:eastAsia="ru-RU"/>
        </w:rPr>
        <w:t xml:space="preserve"> Мировой экономический кризис 1929 – 1933 г. и пути выхода из него. СССР и мировое сообщество. Борьба за создание системы коллективной безопасности. Усиление угрозы мировой войны. Укрепление безопасности на Дальнем Востоке. СССР в международной политике накануне начала Второй мировой войны. </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Региональный компонент. Наш край в 1920 – 1930-е гг.</w:t>
      </w:r>
    </w:p>
    <w:p w:rsidR="005E68AF" w:rsidRPr="00D050AD" w:rsidRDefault="005E68AF" w:rsidP="00D050AD">
      <w:pPr>
        <w:spacing w:after="0" w:line="360" w:lineRule="auto"/>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III</w:t>
      </w:r>
      <w:r w:rsidRPr="00D050AD">
        <w:rPr>
          <w:rFonts w:ascii="Times New Roman" w:hAnsi="Times New Roman" w:cs="Times New Roman"/>
          <w:b/>
          <w:bCs/>
          <w:sz w:val="24"/>
          <w:szCs w:val="24"/>
          <w:lang w:eastAsia="ru-RU"/>
        </w:rPr>
        <w:t xml:space="preserve">. Великая Отечественная война. 1941 – 1945 гг. </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ab/>
        <w:t xml:space="preserve">СССР накануне Великой Отечественной войны. </w:t>
      </w:r>
      <w:r w:rsidRPr="00D050AD">
        <w:rPr>
          <w:rFonts w:ascii="Times New Roman" w:hAnsi="Times New Roman" w:cs="Times New Roman"/>
          <w:sz w:val="24"/>
          <w:szCs w:val="24"/>
          <w:lang w:eastAsia="ru-RU"/>
        </w:rPr>
        <w:t>Советская внешняя политика на начальном этапе Второй мировой войны. Форсирование военного производства и освоения новой военной техники. Реорганизация Красной Армии. Укрепление трудовой и производственной дисциплины. Военно-патриотическое воспитание населения.</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sz w:val="24"/>
          <w:szCs w:val="24"/>
          <w:lang w:eastAsia="ru-RU"/>
        </w:rPr>
        <w:tab/>
      </w:r>
      <w:r w:rsidRPr="00D050AD">
        <w:rPr>
          <w:rFonts w:ascii="Times New Roman" w:hAnsi="Times New Roman" w:cs="Times New Roman"/>
          <w:b/>
          <w:bCs/>
          <w:sz w:val="24"/>
          <w:szCs w:val="24"/>
          <w:lang w:eastAsia="ru-RU"/>
        </w:rPr>
        <w:t>Начало Великой Отечественной войны. Первый период войны (22 июня 1941 – ноябрь 1942 г.).</w:t>
      </w:r>
      <w:r w:rsidRPr="00D050AD">
        <w:rPr>
          <w:rFonts w:ascii="Times New Roman" w:hAnsi="Times New Roman" w:cs="Times New Roman"/>
          <w:sz w:val="24"/>
          <w:szCs w:val="24"/>
          <w:lang w:eastAsia="ru-RU"/>
        </w:rPr>
        <w:t xml:space="preserve"> Канун войны. Начало войны. Характер войны. Силы и планы сторон. Неудачи Красной Армии летом – осенью 1941 г. Битва за Москву. Героическая оборона Ленинграда. </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sz w:val="24"/>
          <w:szCs w:val="24"/>
          <w:lang w:eastAsia="ru-RU"/>
        </w:rPr>
        <w:tab/>
      </w:r>
      <w:r w:rsidRPr="00D050AD">
        <w:rPr>
          <w:rFonts w:ascii="Times New Roman" w:hAnsi="Times New Roman" w:cs="Times New Roman"/>
          <w:b/>
          <w:bCs/>
          <w:sz w:val="24"/>
          <w:szCs w:val="24"/>
          <w:lang w:eastAsia="ru-RU"/>
        </w:rPr>
        <w:t>Поражения и победы 1942 г. Предпосылки коренного перелома.</w:t>
      </w:r>
      <w:r w:rsidRPr="00D050AD">
        <w:rPr>
          <w:rFonts w:ascii="Times New Roman" w:hAnsi="Times New Roman" w:cs="Times New Roman"/>
          <w:sz w:val="24"/>
          <w:szCs w:val="24"/>
          <w:lang w:eastAsia="ru-RU"/>
        </w:rPr>
        <w:t xml:space="preserve"> Ситуация на фронте весной 1942 г. Планы сторон. Немецкое наступление летом 1942 г. Начало Сталинградской битвы. Битва за Кавказ. Немецкий оккупационный режим. Партизанское и подпольное движение. Сотрудничество с врагом: причины, формы, масштабы. Образование антигитлеровской коалиции. </w:t>
      </w:r>
    </w:p>
    <w:p w:rsidR="005E68AF" w:rsidRPr="00D050AD" w:rsidRDefault="005E68AF" w:rsidP="00D050AD">
      <w:pPr>
        <w:spacing w:after="0" w:line="360" w:lineRule="auto"/>
        <w:jc w:val="both"/>
        <w:rPr>
          <w:rFonts w:ascii="Times New Roman" w:hAnsi="Times New Roman" w:cs="Times New Roman"/>
          <w:sz w:val="24"/>
          <w:szCs w:val="24"/>
          <w:lang w:eastAsia="ru-RU"/>
        </w:rPr>
      </w:pPr>
      <w:r w:rsidRPr="00D050AD">
        <w:rPr>
          <w:rFonts w:ascii="Times New Roman" w:hAnsi="Times New Roman" w:cs="Times New Roman"/>
          <w:sz w:val="24"/>
          <w:szCs w:val="24"/>
          <w:lang w:eastAsia="ru-RU"/>
        </w:rPr>
        <w:tab/>
      </w:r>
      <w:r w:rsidRPr="00D050AD">
        <w:rPr>
          <w:rFonts w:ascii="Times New Roman" w:hAnsi="Times New Roman" w:cs="Times New Roman"/>
          <w:b/>
          <w:bCs/>
          <w:sz w:val="24"/>
          <w:szCs w:val="24"/>
          <w:lang w:eastAsia="ru-RU"/>
        </w:rPr>
        <w:t>Человек и война: единство фронта и тыла.</w:t>
      </w:r>
      <w:r w:rsidRPr="00D050AD">
        <w:rPr>
          <w:rFonts w:ascii="Times New Roman" w:hAnsi="Times New Roman" w:cs="Times New Roman"/>
          <w:sz w:val="24"/>
          <w:szCs w:val="24"/>
          <w:lang w:eastAsia="ru-RU"/>
        </w:rPr>
        <w:t xml:space="preserve"> Повседневность военного времени. Человек на войне. Церковь в годы войны. Соотечественники за рубежом в борьбе с фашизмом. Культурное пространство войны. Военные будни и праздники. Летопись культурных утрат.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Второй период Великой Отечественной войны. Коренной перелом (ноябрь 1942 – 1943 гг.).</w:t>
      </w:r>
      <w:r w:rsidRPr="00D050AD">
        <w:rPr>
          <w:rFonts w:ascii="Times New Roman" w:hAnsi="Times New Roman" w:cs="Times New Roman"/>
          <w:sz w:val="24"/>
          <w:szCs w:val="24"/>
          <w:lang w:eastAsia="ru-RU"/>
        </w:rPr>
        <w:t xml:space="preserve"> Разгром немецких войск под Сталинградом.  Битва на Курской дуге. Битва за Днепр. Тегеранская конференция. Итоги второго периода войны.</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Народы СССР в борьбе с фашизмом.</w:t>
      </w:r>
      <w:r w:rsidRPr="00D050AD">
        <w:rPr>
          <w:rFonts w:ascii="Times New Roman" w:hAnsi="Times New Roman" w:cs="Times New Roman"/>
          <w:sz w:val="24"/>
          <w:szCs w:val="24"/>
          <w:lang w:eastAsia="ru-RU"/>
        </w:rPr>
        <w:t xml:space="preserve"> Многонациональный советский народ на фронтах войны. Экономика союзных республик в годы войны. Национальные движения. Национальная политика.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sz w:val="24"/>
          <w:szCs w:val="24"/>
          <w:lang w:eastAsia="ru-RU"/>
        </w:rPr>
        <w:t xml:space="preserve">Третий период войны. Победа СССР в Великой Отечественной войне. Окончание Второй мировой войны. Завершение освобождения территории СССР. «Десять сталинских ударов». Боевые действия в Восточной и Центральной Европе. Освободительная миссия Советской Армии. Крымская (Ялтинская) конференция. Битва за Берлин и окончание войны в Европе. Потсдамская </w:t>
      </w:r>
      <w:r w:rsidRPr="00D050AD">
        <w:rPr>
          <w:rFonts w:ascii="Times New Roman" w:hAnsi="Times New Roman" w:cs="Times New Roman"/>
          <w:sz w:val="24"/>
          <w:szCs w:val="24"/>
          <w:lang w:eastAsia="ru-RU"/>
        </w:rPr>
        <w:lastRenderedPageBreak/>
        <w:t>конференция. Разгром милитаристской Японии. Итоги Великой Отечественной и Второй мировой войны.</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Советская разведка и контрразведка в годы Великой Отечественной войны.</w:t>
      </w:r>
      <w:r w:rsidRPr="00D050AD">
        <w:rPr>
          <w:rFonts w:ascii="Times New Roman" w:hAnsi="Times New Roman" w:cs="Times New Roman"/>
          <w:sz w:val="24"/>
          <w:szCs w:val="24"/>
          <w:lang w:eastAsia="ru-RU"/>
        </w:rPr>
        <w:t xml:space="preserve"> Деятельность разведки. Направления деятельности контрразведывательных органов. </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Региональный компонент. Наш край в годы Великой Отечественной войны.</w:t>
      </w:r>
    </w:p>
    <w:p w:rsidR="005E68AF" w:rsidRPr="00D050AD" w:rsidRDefault="005E68AF" w:rsidP="00D050AD">
      <w:pPr>
        <w:spacing w:after="0" w:line="360" w:lineRule="auto"/>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IV</w:t>
      </w:r>
      <w:r w:rsidRPr="00D050AD">
        <w:rPr>
          <w:rFonts w:ascii="Times New Roman" w:hAnsi="Times New Roman" w:cs="Times New Roman"/>
          <w:b/>
          <w:bCs/>
          <w:sz w:val="24"/>
          <w:szCs w:val="24"/>
          <w:lang w:eastAsia="ru-RU"/>
        </w:rPr>
        <w:t>. Апогей и кризис советской системы. 1945 - 1991 гг.</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Место и роль СССР в послевоенном мире. </w:t>
      </w:r>
      <w:r w:rsidRPr="00D050AD">
        <w:rPr>
          <w:rFonts w:ascii="Times New Roman" w:hAnsi="Times New Roman" w:cs="Times New Roman"/>
          <w:sz w:val="24"/>
          <w:szCs w:val="24"/>
          <w:lang w:eastAsia="ru-RU"/>
        </w:rPr>
        <w:t xml:space="preserve">СССР – мировая держава. Рост коммунистического и национально-освободительного движения. Столкновение геополитических интересов. «Холодная война». Внутреннее положение СССР. </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Восстановление и развитие экономики. </w:t>
      </w:r>
      <w:r w:rsidRPr="00D050AD">
        <w:rPr>
          <w:rFonts w:ascii="Times New Roman" w:hAnsi="Times New Roman" w:cs="Times New Roman"/>
          <w:sz w:val="24"/>
          <w:szCs w:val="24"/>
          <w:lang w:eastAsia="ru-RU"/>
        </w:rPr>
        <w:t>Планы и факторы экономического роста. Денежная реформа 1947 г. Противоречия промышленного роста. Состояние сельского хозяйства</w:t>
      </w:r>
      <w:r w:rsidRPr="00D050AD">
        <w:rPr>
          <w:rFonts w:ascii="Times New Roman" w:hAnsi="Times New Roman" w:cs="Times New Roman"/>
          <w:b/>
          <w:bCs/>
          <w:sz w:val="24"/>
          <w:szCs w:val="24"/>
          <w:lang w:eastAsia="ru-RU"/>
        </w:rPr>
        <w:t xml:space="preserve">.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Изменения в политической системе в послевоенные годы. </w:t>
      </w:r>
      <w:r w:rsidRPr="00D050AD">
        <w:rPr>
          <w:rFonts w:ascii="Times New Roman" w:hAnsi="Times New Roman" w:cs="Times New Roman"/>
          <w:sz w:val="24"/>
          <w:szCs w:val="24"/>
          <w:lang w:eastAsia="ru-RU"/>
        </w:rPr>
        <w:t xml:space="preserve">Структура высших органов власти и управления. Единовластие И.В. Сталина. Перестановки и репрессии в высшем руководстве. КПСС как основа советской политической системы. Государственный аппарат. Методы поддержания социальной стабильности.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Идеология, наука и культура в послевоенные годы.</w:t>
      </w:r>
      <w:r w:rsidRPr="00D050AD">
        <w:rPr>
          <w:rFonts w:ascii="Times New Roman" w:hAnsi="Times New Roman" w:cs="Times New Roman"/>
          <w:sz w:val="24"/>
          <w:szCs w:val="24"/>
          <w:lang w:eastAsia="ru-RU"/>
        </w:rPr>
        <w:t xml:space="preserve"> Послевоенные идеологические кампании. Восстановление и развитие системы образования. Развитие науки. Основные тенденции развития искусства.</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Национальный вопрос и национальная политика в послевоенном СССР.</w:t>
      </w:r>
      <w:r w:rsidRPr="00D050AD">
        <w:rPr>
          <w:rFonts w:ascii="Times New Roman" w:hAnsi="Times New Roman" w:cs="Times New Roman"/>
          <w:sz w:val="24"/>
          <w:szCs w:val="24"/>
          <w:lang w:eastAsia="ru-RU"/>
        </w:rPr>
        <w:t xml:space="preserve"> Многонациональное государство и национальная политика. Социально-экономическое и культурное развитие советских республик. Религиозные конфессии в СССР. Политические кампании против «буржуазного национализма» и «космополитизма».  Положение выселенных народов.</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Внешняя политика СССР в условиях начала «холодной войны».</w:t>
      </w:r>
      <w:r w:rsidRPr="00D050AD">
        <w:rPr>
          <w:rFonts w:ascii="Times New Roman" w:hAnsi="Times New Roman" w:cs="Times New Roman"/>
          <w:sz w:val="24"/>
          <w:szCs w:val="24"/>
          <w:lang w:eastAsia="ru-RU"/>
        </w:rPr>
        <w:t xml:space="preserve"> Разделение Европы. Консолидация социалистических государств. Образование КНР и советско-китайские отношения. Корейская война. Наращивание вооружений.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Послевоенная повседневность.</w:t>
      </w:r>
      <w:r w:rsidRPr="00D050AD">
        <w:rPr>
          <w:rFonts w:ascii="Times New Roman" w:hAnsi="Times New Roman" w:cs="Times New Roman"/>
          <w:sz w:val="24"/>
          <w:szCs w:val="24"/>
          <w:lang w:eastAsia="ru-RU"/>
        </w:rPr>
        <w:t xml:space="preserve"> Возвращение к мирной жизни. Социально-демографические проблемы. Уровень потребления. Жилищный кризис. Особенности послевоенного досуга. Рост социальных ожиданий.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Смена политического курса. </w:t>
      </w:r>
      <w:r w:rsidRPr="00D050AD">
        <w:rPr>
          <w:rFonts w:ascii="Times New Roman" w:hAnsi="Times New Roman" w:cs="Times New Roman"/>
          <w:sz w:val="24"/>
          <w:szCs w:val="24"/>
          <w:lang w:eastAsia="ru-RU"/>
        </w:rPr>
        <w:t xml:space="preserve">Смерть Сталина и настроения в обществе. Борьба за власть в советском руководстве. Н.С. Хрущёв.  </w:t>
      </w:r>
      <w:r w:rsidRPr="00D050AD">
        <w:rPr>
          <w:rFonts w:ascii="Times New Roman" w:hAnsi="Times New Roman" w:cs="Times New Roman"/>
          <w:sz w:val="24"/>
          <w:szCs w:val="24"/>
          <w:lang w:val="en-US" w:eastAsia="ru-RU"/>
        </w:rPr>
        <w:t>XX</w:t>
      </w:r>
      <w:r w:rsidRPr="00D050AD">
        <w:rPr>
          <w:rFonts w:ascii="Times New Roman" w:hAnsi="Times New Roman" w:cs="Times New Roman"/>
          <w:sz w:val="24"/>
          <w:szCs w:val="24"/>
          <w:lang w:eastAsia="ru-RU"/>
        </w:rPr>
        <w:t xml:space="preserve"> съезд КПСС и осуждение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lastRenderedPageBreak/>
        <w:t xml:space="preserve">Экономическое и социальное развитие в середине 1950-х – середине 1960-х гг. </w:t>
      </w:r>
      <w:r w:rsidRPr="00D050AD">
        <w:rPr>
          <w:rFonts w:ascii="Times New Roman" w:hAnsi="Times New Roman" w:cs="Times New Roman"/>
          <w:sz w:val="24"/>
          <w:szCs w:val="24"/>
          <w:lang w:eastAsia="ru-RU"/>
        </w:rPr>
        <w:t xml:space="preserve">Экономический курс Г.М. Маленкова. Развитие промышленности. Развитие сельского хозяйства. Научно-техническая революция в СССР. Успехи в освоении космоса. Социальное развитие. </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Культурное пространство и повседневная жизнь в середине 1950-х – середине 1960-х гг. </w:t>
      </w:r>
      <w:r w:rsidRPr="00D050AD">
        <w:rPr>
          <w:rFonts w:ascii="Times New Roman" w:hAnsi="Times New Roman" w:cs="Times New Roman"/>
          <w:sz w:val="24"/>
          <w:szCs w:val="24"/>
          <w:lang w:eastAsia="ru-RU"/>
        </w:rPr>
        <w:t>Условия развития литературы и искусства. Власть и интеллигенция. Развитие образования. Зарождение новых форм общественной жизни. Советский спорт. Особенности повседневной жизни.</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Политика мирного сосуществования в 1950-х – первой половине 1960-х гг. </w:t>
      </w:r>
      <w:r w:rsidRPr="00D050AD">
        <w:rPr>
          <w:rFonts w:ascii="Times New Roman" w:hAnsi="Times New Roman" w:cs="Times New Roman"/>
          <w:sz w:val="24"/>
          <w:szCs w:val="24"/>
          <w:lang w:eastAsia="ru-RU"/>
        </w:rPr>
        <w:t xml:space="preserve">Новый курс советской внешней политики: от конфронтации к диалогу. Отношения с Западом. Проблемы разоружения.  СССР и мировая социалистическая система. Распад колониальных систем. СССР и страны третьего мира. </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Региональный компонент. Наш край в 1953 - 1964 гг.</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Политическое развитие в 1960-х – середине 1980-х гг. </w:t>
      </w:r>
      <w:r w:rsidRPr="00D050AD">
        <w:rPr>
          <w:rFonts w:ascii="Times New Roman" w:hAnsi="Times New Roman" w:cs="Times New Roman"/>
          <w:sz w:val="24"/>
          <w:szCs w:val="24"/>
          <w:lang w:eastAsia="ru-RU"/>
        </w:rPr>
        <w:t xml:space="preserve">Итоги и значение «великого десятилетия» Н.С. Хрущёва. Л.И. Брежнев и смена политического курса. Новые идеологические ориентиры. Концепция «развитого социализма». Конституция СССР 1977 г.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Социально-экономическое развитие страны в1960-х – середине 1980-х гг.</w:t>
      </w:r>
      <w:r w:rsidRPr="00D050AD">
        <w:rPr>
          <w:rFonts w:ascii="Times New Roman" w:hAnsi="Times New Roman" w:cs="Times New Roman"/>
          <w:sz w:val="24"/>
          <w:szCs w:val="24"/>
          <w:lang w:eastAsia="ru-RU"/>
        </w:rPr>
        <w:t xml:space="preserve"> Аграрная реформа 1965 г. и её результаты. Косыгинская реформа промышленности. Научные и технические приоритеты. Социальная политика. Исчерпание потенциала экстенсивной индустриальной модели развития.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Национальная политика и национальные движения в 1960-х – середине 1980-х гг.</w:t>
      </w:r>
      <w:r w:rsidRPr="00D050AD">
        <w:rPr>
          <w:rFonts w:ascii="Times New Roman" w:hAnsi="Times New Roman" w:cs="Times New Roman"/>
          <w:sz w:val="24"/>
          <w:szCs w:val="24"/>
          <w:lang w:eastAsia="ru-RU"/>
        </w:rPr>
        <w:t xml:space="preserve"> Новая историческая общность. Нарастание противоречий между Центром и республиками. Национальные движения. Эволюция национальной политики.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Культурное пространство и повседневная жизнь во второй половине 1960-х – первой половине 1980-х гг. </w:t>
      </w:r>
      <w:r w:rsidRPr="00D050AD">
        <w:rPr>
          <w:rFonts w:ascii="Times New Roman" w:hAnsi="Times New Roman" w:cs="Times New Roman"/>
          <w:sz w:val="24"/>
          <w:szCs w:val="24"/>
          <w:lang w:eastAsia="ru-RU"/>
        </w:rPr>
        <w:t xml:space="preserve">Повседневность в городе и деревне. Общественные настроения. Литература и искусство: поиски новых путей. Неформалы и диссиденты. Развитие физкультуры и спорта. Олимпийские игры 1980 г. в Москве.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Политика разрядки международной напряжённости. </w:t>
      </w:r>
      <w:r w:rsidRPr="00D050AD">
        <w:rPr>
          <w:rFonts w:ascii="Times New Roman" w:hAnsi="Times New Roman" w:cs="Times New Roman"/>
          <w:sz w:val="24"/>
          <w:szCs w:val="24"/>
          <w:lang w:eastAsia="ru-RU"/>
        </w:rPr>
        <w:t>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Региональный компонент. Наш край в 1964 - 1985 гг.</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СССР и мир в начале 1980-х гг. Предпосылки реформ. </w:t>
      </w:r>
      <w:r w:rsidRPr="00D050AD">
        <w:rPr>
          <w:rFonts w:ascii="Times New Roman" w:hAnsi="Times New Roman" w:cs="Times New Roman"/>
          <w:sz w:val="24"/>
          <w:szCs w:val="24"/>
          <w:lang w:eastAsia="ru-RU"/>
        </w:rPr>
        <w:t xml:space="preserve">Мир в начале 1980-х гг. Нарастание кризисных явлений в социально-экономической и идейно-политической жизни СССР. Ю.В. Андропов и начало формирования идеологии перемен. М.С. Горбачёв и его окружение: курс на реформы.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lastRenderedPageBreak/>
        <w:t>Социально-экономическое развитие СССР в 1985 – 1991 гг.</w:t>
      </w:r>
      <w:r w:rsidRPr="00D050AD">
        <w:rPr>
          <w:rFonts w:ascii="Times New Roman" w:hAnsi="Times New Roman" w:cs="Times New Roman"/>
          <w:sz w:val="24"/>
          <w:szCs w:val="24"/>
          <w:lang w:eastAsia="ru-RU"/>
        </w:rPr>
        <w:t xml:space="preserve"> Первый этап экономических преобразований: концепция ускорения социально-экономического развития. Второй этап экономических реформ. Экономический кризис и начало перехода к рыночной экономике. Программа «500 дней».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Перемены в духовной сфере жизни в годы перестройки.</w:t>
      </w:r>
      <w:r w:rsidRPr="00D050AD">
        <w:rPr>
          <w:rFonts w:ascii="Times New Roman" w:hAnsi="Times New Roman" w:cs="Times New Roman"/>
          <w:sz w:val="24"/>
          <w:szCs w:val="24"/>
          <w:lang w:eastAsia="ru-RU"/>
        </w:rPr>
        <w:t xml:space="preserve"> Гласность и плюрализм мнений. Литература. Кино, театр. Реабилитация. Начало поворота в религиозной политике. Результаты политик гласности.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Реформа политической системы.</w:t>
      </w:r>
      <w:r w:rsidRPr="00D050AD">
        <w:rPr>
          <w:rFonts w:ascii="Times New Roman" w:hAnsi="Times New Roman" w:cs="Times New Roman"/>
          <w:sz w:val="24"/>
          <w:szCs w:val="24"/>
          <w:lang w:eastAsia="ru-RU"/>
        </w:rPr>
        <w:t xml:space="preserve"> Начало демократизации советской политической системы. Конституционная реформа 1988 – 1991 гг. </w:t>
      </w:r>
      <w:r w:rsidRPr="00D050AD">
        <w:rPr>
          <w:rFonts w:ascii="Times New Roman" w:hAnsi="Times New Roman" w:cs="Times New Roman"/>
          <w:sz w:val="24"/>
          <w:szCs w:val="24"/>
          <w:lang w:val="en-US" w:eastAsia="ru-RU"/>
        </w:rPr>
        <w:t>I</w:t>
      </w:r>
      <w:r w:rsidRPr="00D050AD">
        <w:rPr>
          <w:rFonts w:ascii="Times New Roman" w:hAnsi="Times New Roman" w:cs="Times New Roman"/>
          <w:sz w:val="24"/>
          <w:szCs w:val="24"/>
          <w:lang w:eastAsia="ru-RU"/>
        </w:rPr>
        <w:t xml:space="preserve"> Съезд народных депутатов СССР и его значение. Формирование многопартийности. Раскол в КПСС.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Новое политическое мышление и перемены во внешней политике.</w:t>
      </w:r>
      <w:r w:rsidRPr="00D050AD">
        <w:rPr>
          <w:rFonts w:ascii="Times New Roman" w:hAnsi="Times New Roman" w:cs="Times New Roman"/>
          <w:sz w:val="24"/>
          <w:szCs w:val="24"/>
          <w:lang w:eastAsia="ru-RU"/>
        </w:rPr>
        <w:t xml:space="preserve"> «Новое мышление».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Горбачёву и его внешней политике в СССР и в мире.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Национальная политика и подъём национальных движений.</w:t>
      </w:r>
      <w:r w:rsidRPr="00D050AD">
        <w:rPr>
          <w:rFonts w:ascii="Times New Roman" w:hAnsi="Times New Roman" w:cs="Times New Roman"/>
          <w:sz w:val="24"/>
          <w:szCs w:val="24"/>
          <w:lang w:eastAsia="ru-RU"/>
        </w:rPr>
        <w:t xml:space="preserve"> Распад СССР. Кризис межнациональных отношений. Демократизация и подъём национальных движений. Противостояние между союзным Центром и республиками. «Парад суверенитетов». Декларация о государственном суверенитете РСФСР. Разработка нового союзного договора. Август 1991 г. и распад СССР. </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Региональный компонент. Наш край в 1985 - 1991 гг.</w:t>
      </w:r>
    </w:p>
    <w:p w:rsidR="005E68AF" w:rsidRPr="00D050AD" w:rsidRDefault="005E68AF" w:rsidP="00D050AD">
      <w:pPr>
        <w:spacing w:after="0" w:line="360" w:lineRule="auto"/>
        <w:jc w:val="center"/>
        <w:rPr>
          <w:rFonts w:ascii="Times New Roman" w:hAnsi="Times New Roman" w:cs="Times New Roman"/>
          <w:b/>
          <w:bCs/>
          <w:sz w:val="24"/>
          <w:szCs w:val="24"/>
          <w:lang w:eastAsia="ru-RU"/>
        </w:rPr>
      </w:pPr>
    </w:p>
    <w:p w:rsidR="005E68AF" w:rsidRPr="00D050AD" w:rsidRDefault="005E68AF" w:rsidP="00D050AD">
      <w:pPr>
        <w:spacing w:after="0" w:line="360" w:lineRule="auto"/>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 xml:space="preserve">Глава </w:t>
      </w:r>
      <w:r w:rsidRPr="00D050AD">
        <w:rPr>
          <w:rFonts w:ascii="Times New Roman" w:hAnsi="Times New Roman" w:cs="Times New Roman"/>
          <w:b/>
          <w:bCs/>
          <w:sz w:val="24"/>
          <w:szCs w:val="24"/>
          <w:lang w:val="en-US" w:eastAsia="ru-RU"/>
        </w:rPr>
        <w:t>V</w:t>
      </w:r>
      <w:r w:rsidRPr="00C8766B">
        <w:rPr>
          <w:rFonts w:ascii="Times New Roman" w:hAnsi="Times New Roman" w:cs="Times New Roman"/>
          <w:b/>
          <w:bCs/>
          <w:sz w:val="24"/>
          <w:szCs w:val="24"/>
          <w:lang w:eastAsia="ru-RU"/>
        </w:rPr>
        <w:t xml:space="preserve">. </w:t>
      </w:r>
      <w:r w:rsidRPr="00D050AD">
        <w:rPr>
          <w:rFonts w:ascii="Times New Roman" w:hAnsi="Times New Roman" w:cs="Times New Roman"/>
          <w:b/>
          <w:bCs/>
          <w:sz w:val="24"/>
          <w:szCs w:val="24"/>
          <w:lang w:eastAsia="ru-RU"/>
        </w:rPr>
        <w:t>Российская Федерация</w:t>
      </w:r>
    </w:p>
    <w:p w:rsidR="005E68AF" w:rsidRPr="00D050AD" w:rsidRDefault="005E68AF" w:rsidP="00D050AD">
      <w:pPr>
        <w:spacing w:after="0" w:line="360" w:lineRule="auto"/>
        <w:rPr>
          <w:rFonts w:ascii="Times New Roman" w:hAnsi="Times New Roman" w:cs="Times New Roman"/>
          <w:sz w:val="24"/>
          <w:szCs w:val="24"/>
          <w:lang w:eastAsia="ru-RU"/>
        </w:rPr>
      </w:pPr>
      <w:r w:rsidRPr="00D050AD">
        <w:rPr>
          <w:rFonts w:ascii="Times New Roman" w:hAnsi="Times New Roman" w:cs="Times New Roman"/>
          <w:sz w:val="24"/>
          <w:szCs w:val="24"/>
          <w:lang w:eastAsia="ru-RU"/>
        </w:rPr>
        <w:tab/>
      </w:r>
      <w:r w:rsidRPr="00D050AD">
        <w:rPr>
          <w:rFonts w:ascii="Times New Roman" w:hAnsi="Times New Roman" w:cs="Times New Roman"/>
          <w:b/>
          <w:bCs/>
          <w:sz w:val="24"/>
          <w:szCs w:val="24"/>
          <w:lang w:eastAsia="ru-RU"/>
        </w:rPr>
        <w:t xml:space="preserve">Российская экономика на пути к рынку. </w:t>
      </w:r>
      <w:r w:rsidRPr="00D050AD">
        <w:rPr>
          <w:rFonts w:ascii="Times New Roman" w:hAnsi="Times New Roman" w:cs="Times New Roman"/>
          <w:sz w:val="24"/>
          <w:szCs w:val="24"/>
          <w:lang w:eastAsia="ru-RU"/>
        </w:rPr>
        <w:t xml:space="preserve">Начало радикальных экономических преобразований. Падение жизненного уровня населения. Приватизация. Развитие экономики России в 1992 – 1998 гг. Дефолт 1998 г. и его последствия. Экономические меры правительства Е.М. Примакова. Первые результаты и цена экономических реформ 1990-х гг. Россия в мировой экономике. </w:t>
      </w:r>
    </w:p>
    <w:p w:rsidR="005E68AF" w:rsidRPr="00D050AD" w:rsidRDefault="005E68AF" w:rsidP="00D050AD">
      <w:pPr>
        <w:spacing w:after="0" w:line="360" w:lineRule="auto"/>
        <w:rPr>
          <w:rFonts w:ascii="Times New Roman" w:hAnsi="Times New Roman" w:cs="Times New Roman"/>
          <w:sz w:val="24"/>
          <w:szCs w:val="24"/>
          <w:lang w:eastAsia="ru-RU"/>
        </w:rPr>
      </w:pPr>
      <w:r w:rsidRPr="00D050AD">
        <w:rPr>
          <w:rFonts w:ascii="Times New Roman" w:hAnsi="Times New Roman" w:cs="Times New Roman"/>
          <w:sz w:val="24"/>
          <w:szCs w:val="24"/>
          <w:lang w:eastAsia="ru-RU"/>
        </w:rPr>
        <w:tab/>
      </w:r>
      <w:r w:rsidRPr="00D050AD">
        <w:rPr>
          <w:rFonts w:ascii="Times New Roman" w:hAnsi="Times New Roman" w:cs="Times New Roman"/>
          <w:b/>
          <w:bCs/>
          <w:sz w:val="24"/>
          <w:szCs w:val="24"/>
          <w:lang w:eastAsia="ru-RU"/>
        </w:rPr>
        <w:t xml:space="preserve">Политическое развитие Российской Федерации в 1990-е гг. </w:t>
      </w:r>
      <w:r w:rsidRPr="00D050AD">
        <w:rPr>
          <w:rFonts w:ascii="Times New Roman" w:hAnsi="Times New Roman" w:cs="Times New Roman"/>
          <w:sz w:val="24"/>
          <w:szCs w:val="24"/>
          <w:lang w:eastAsia="ru-RU"/>
        </w:rPr>
        <w:t xml:space="preserve">Разработка новой Конституции России. Политико-конституционный кризис 1993 г. Конституция России 1993 г. и её значение. Российская многопартийность и строительство гражданского общества. Российский парламентаризм. Президентские выборы 1996 г. результаты политического развития в 1990-е гг.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u w:val="single"/>
          <w:lang w:eastAsia="ru-RU"/>
        </w:rPr>
        <w:t>Тема для изучения на углубленном уровне. Межнациональные отношения и национальная политика в 1990-е гг.</w:t>
      </w:r>
      <w:r w:rsidRPr="00D050AD">
        <w:rPr>
          <w:rFonts w:ascii="Times New Roman" w:hAnsi="Times New Roman" w:cs="Times New Roman"/>
          <w:sz w:val="24"/>
          <w:szCs w:val="24"/>
          <w:lang w:eastAsia="ru-RU"/>
        </w:rPr>
        <w:t xml:space="preserve"> Народы и регионы России накануне и после распада СССР. Федеративный договор. Конституция 1993 г. о принципах федеративного устройства России. Нарастание противоречий между Центром и регионами. Военно-политический кризис в Чеченской республике. Результаты федеративного строительства в 1990-е гг.</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lastRenderedPageBreak/>
        <w:t xml:space="preserve">Духовная жизнь страны в 1990-е гг. </w:t>
      </w:r>
      <w:r w:rsidRPr="00D050AD">
        <w:rPr>
          <w:rFonts w:ascii="Times New Roman" w:hAnsi="Times New Roman" w:cs="Times New Roman"/>
          <w:sz w:val="24"/>
          <w:szCs w:val="24"/>
          <w:lang w:eastAsia="ru-RU"/>
        </w:rPr>
        <w:t xml:space="preserve">Исторические условия развития духовной жизни, науки и культуры. Литература. Кинематограф. Музыка. Театр. Изобразительное искусство. Средства массовой информации. Российский спорт. Традиционные религии.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Геополитическое развитие и внешняя политика в 1990-е гг.</w:t>
      </w:r>
      <w:r w:rsidRPr="00D050AD">
        <w:rPr>
          <w:rFonts w:ascii="Times New Roman" w:hAnsi="Times New Roman" w:cs="Times New Roman"/>
          <w:sz w:val="24"/>
          <w:szCs w:val="24"/>
          <w:lang w:eastAsia="ru-RU"/>
        </w:rPr>
        <w:t xml:space="preserve"> Новое место России в мире. Взаимоотношения с США и странами Запада. Агрессия НАТО в Югославии и изменение политики России в отношении Запада. Восточный вектор внешней политики. Россия на постсоветском пространстве. Результаты внешней политики страны в 1990-е гг.</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Региональный компонент. Наш край в 1992 - 1999 гг.</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Политическая жизнь России в начале </w:t>
      </w:r>
      <w:r w:rsidRPr="00D050AD">
        <w:rPr>
          <w:rFonts w:ascii="Times New Roman" w:hAnsi="Times New Roman" w:cs="Times New Roman"/>
          <w:b/>
          <w:bCs/>
          <w:sz w:val="24"/>
          <w:szCs w:val="24"/>
          <w:lang w:val="en-US" w:eastAsia="ru-RU"/>
        </w:rPr>
        <w:t>XXI</w:t>
      </w:r>
      <w:r w:rsidRPr="00D050AD">
        <w:rPr>
          <w:rFonts w:ascii="Times New Roman" w:hAnsi="Times New Roman" w:cs="Times New Roman"/>
          <w:b/>
          <w:bCs/>
          <w:sz w:val="24"/>
          <w:szCs w:val="24"/>
          <w:lang w:eastAsia="ru-RU"/>
        </w:rPr>
        <w:t xml:space="preserve"> в. </w:t>
      </w:r>
      <w:r w:rsidRPr="00D050AD">
        <w:rPr>
          <w:rFonts w:ascii="Times New Roman" w:hAnsi="Times New Roman" w:cs="Times New Roman"/>
          <w:sz w:val="24"/>
          <w:szCs w:val="24"/>
          <w:lang w:eastAsia="ru-RU"/>
        </w:rPr>
        <w:t>Отставка Президента Б.Н. Ельцина. Президент В.В. Путин и его программа. Укрепление российской государственности. Обеспечение гражданского согласия и единства общества. Новые государственные символы России. Усиление борьбы с терроризмом. Судебная реформа. Выборы 2003 – 2004 гг. Реформа управления. Итоги политического развития страны в 2000-е гг.</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Экономика России в начале </w:t>
      </w:r>
      <w:r w:rsidRPr="00D050AD">
        <w:rPr>
          <w:rFonts w:ascii="Times New Roman" w:hAnsi="Times New Roman" w:cs="Times New Roman"/>
          <w:b/>
          <w:bCs/>
          <w:sz w:val="24"/>
          <w:szCs w:val="24"/>
          <w:lang w:val="en-US" w:eastAsia="ru-RU"/>
        </w:rPr>
        <w:t>XXI</w:t>
      </w:r>
      <w:r w:rsidRPr="00D050AD">
        <w:rPr>
          <w:rFonts w:ascii="Times New Roman" w:hAnsi="Times New Roman" w:cs="Times New Roman"/>
          <w:b/>
          <w:bCs/>
          <w:sz w:val="24"/>
          <w:szCs w:val="24"/>
          <w:lang w:eastAsia="ru-RU"/>
        </w:rPr>
        <w:t xml:space="preserve"> в.</w:t>
      </w:r>
      <w:r w:rsidRPr="00D050AD">
        <w:rPr>
          <w:rFonts w:ascii="Times New Roman" w:hAnsi="Times New Roman" w:cs="Times New Roman"/>
          <w:sz w:val="24"/>
          <w:szCs w:val="24"/>
          <w:lang w:eastAsia="ru-RU"/>
        </w:rPr>
        <w:t xml:space="preserve"> Переход к политике государственного регулирования рыночного хозяйства. Налоговая реформа. Решение проблемы внешнего долга. Социальное развитие: разработка и реализация приоритетных национальных программ. Демографическая политика. Итоги социально-экономического развития страны. </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Повседневная и духовная жизнь.</w:t>
      </w:r>
      <w:r w:rsidRPr="00D050AD">
        <w:rPr>
          <w:rFonts w:ascii="Times New Roman" w:hAnsi="Times New Roman" w:cs="Times New Roman"/>
          <w:sz w:val="24"/>
          <w:szCs w:val="24"/>
          <w:lang w:eastAsia="ru-RU"/>
        </w:rPr>
        <w:t xml:space="preserve"> Развитие элементов гражданского общества. Власть и СМИ. Развитие образования, науки, культуры. Достижения российского спорта. Власть и церковь.</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Внешняя политика России в начале </w:t>
      </w:r>
      <w:r w:rsidRPr="00D050AD">
        <w:rPr>
          <w:rFonts w:ascii="Times New Roman" w:hAnsi="Times New Roman" w:cs="Times New Roman"/>
          <w:b/>
          <w:bCs/>
          <w:sz w:val="24"/>
          <w:szCs w:val="24"/>
          <w:lang w:val="en-US" w:eastAsia="ru-RU"/>
        </w:rPr>
        <w:t>XXI</w:t>
      </w:r>
      <w:r w:rsidRPr="00D050AD">
        <w:rPr>
          <w:rFonts w:ascii="Times New Roman" w:hAnsi="Times New Roman" w:cs="Times New Roman"/>
          <w:b/>
          <w:bCs/>
          <w:sz w:val="24"/>
          <w:szCs w:val="24"/>
          <w:lang w:eastAsia="ru-RU"/>
        </w:rPr>
        <w:t xml:space="preserve"> в.</w:t>
      </w:r>
      <w:r w:rsidRPr="00D050AD">
        <w:rPr>
          <w:rFonts w:ascii="Times New Roman" w:hAnsi="Times New Roman" w:cs="Times New Roman"/>
          <w:sz w:val="24"/>
          <w:szCs w:val="24"/>
          <w:lang w:eastAsia="ru-RU"/>
        </w:rPr>
        <w:t xml:space="preserve"> Разработка новой внешнеполитической стратегии. Усиление борьбы с терроризмом. Отношения России с США и Западом. Отношения России со странами ближнего зарубежья. Россия и русская диаспора за рубежом. Отношения России со странами Азии, Африки, Латинской Америки. Укрепление позиций России на международной арене. Итоги внешней политики России.</w:t>
      </w:r>
    </w:p>
    <w:p w:rsidR="005E68AF" w:rsidRPr="00D050AD" w:rsidRDefault="005E68AF" w:rsidP="00D050AD">
      <w:pPr>
        <w:spacing w:after="0" w:line="360" w:lineRule="auto"/>
        <w:ind w:firstLine="708"/>
        <w:jc w:val="both"/>
        <w:rPr>
          <w:rFonts w:ascii="Times New Roman" w:hAnsi="Times New Roman" w:cs="Times New Roman"/>
          <w:sz w:val="24"/>
          <w:szCs w:val="24"/>
          <w:lang w:eastAsia="ru-RU"/>
        </w:rPr>
      </w:pPr>
      <w:r w:rsidRPr="00D050AD">
        <w:rPr>
          <w:rFonts w:ascii="Times New Roman" w:hAnsi="Times New Roman" w:cs="Times New Roman"/>
          <w:b/>
          <w:bCs/>
          <w:sz w:val="24"/>
          <w:szCs w:val="24"/>
          <w:lang w:eastAsia="ru-RU"/>
        </w:rPr>
        <w:t xml:space="preserve">Россия в 2008 – 2018 гг. </w:t>
      </w:r>
      <w:r w:rsidRPr="00D050AD">
        <w:rPr>
          <w:rFonts w:ascii="Times New Roman" w:hAnsi="Times New Roman" w:cs="Times New Roman"/>
          <w:sz w:val="24"/>
          <w:szCs w:val="24"/>
          <w:lang w:eastAsia="ru-RU"/>
        </w:rPr>
        <w:t>Президент Д.А. Медведев и его программа. Военный конфликт в Закавказье. Новый этап политической реформы. Россия и мировой экономический кризис. Социальная политика в условиях экономического кризиса. Ориентиры инновационного развития. Россия в системе международных отношений. Выборы в Государственную Думу 2011 г. Президентские выборы 2012 г. Зимняя Олимпиада в Сочи. Воссоединение Крыма с Россией. Выборы в Государственную Думу в 2016 г. Участие России в борьбе с международным терроризмом в Сирии. Президентские выборы 2018 г.</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Региональный компонент. Наш край в 2000 - 2012 гг.</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p>
    <w:p w:rsidR="005E68AF" w:rsidRDefault="005E68AF" w:rsidP="00D050AD">
      <w:pPr>
        <w:spacing w:after="0" w:line="360" w:lineRule="auto"/>
        <w:ind w:firstLine="708"/>
        <w:jc w:val="both"/>
        <w:rPr>
          <w:rFonts w:ascii="Times New Roman" w:hAnsi="Times New Roman" w:cs="Times New Roman"/>
          <w:b/>
          <w:bCs/>
          <w:color w:val="000000"/>
          <w:sz w:val="24"/>
          <w:szCs w:val="24"/>
        </w:rPr>
      </w:pPr>
    </w:p>
    <w:p w:rsidR="005E68AF" w:rsidRDefault="005E68AF" w:rsidP="00B703F6">
      <w:pPr>
        <w:shd w:val="clear" w:color="auto" w:fill="FFFFFF"/>
        <w:spacing w:after="0" w:line="240" w:lineRule="auto"/>
        <w:ind w:firstLine="709"/>
        <w:jc w:val="both"/>
        <w:rPr>
          <w:rFonts w:ascii="Times New Roman" w:hAnsi="Times New Roman" w:cs="Times New Roman"/>
          <w:b/>
          <w:bCs/>
          <w:color w:val="000000"/>
          <w:sz w:val="24"/>
          <w:szCs w:val="24"/>
        </w:rPr>
      </w:pPr>
    </w:p>
    <w:p w:rsidR="005E68AF" w:rsidRDefault="005E68AF" w:rsidP="00D050AD">
      <w:pPr>
        <w:spacing w:after="0" w:line="360" w:lineRule="auto"/>
        <w:ind w:firstLine="708"/>
        <w:jc w:val="both"/>
        <w:rPr>
          <w:rFonts w:ascii="Times New Roman" w:hAnsi="Times New Roman" w:cs="Times New Roman"/>
          <w:b/>
          <w:bCs/>
          <w:color w:val="000000"/>
          <w:sz w:val="24"/>
          <w:szCs w:val="24"/>
        </w:rPr>
      </w:pPr>
    </w:p>
    <w:p w:rsidR="005E68AF" w:rsidRDefault="005E68AF" w:rsidP="00B703F6">
      <w:pPr>
        <w:spacing w:after="0" w:line="360" w:lineRule="auto"/>
        <w:ind w:firstLine="708"/>
        <w:jc w:val="center"/>
        <w:rPr>
          <w:rFonts w:ascii="Times New Roman" w:hAnsi="Times New Roman" w:cs="Times New Roman"/>
          <w:b/>
          <w:bCs/>
          <w:color w:val="000000"/>
          <w:sz w:val="24"/>
          <w:szCs w:val="24"/>
        </w:rPr>
      </w:pPr>
      <w:r w:rsidRPr="00D050AD">
        <w:rPr>
          <w:rFonts w:ascii="Times New Roman" w:hAnsi="Times New Roman" w:cs="Times New Roman"/>
          <w:b/>
          <w:bCs/>
          <w:color w:val="000000"/>
          <w:sz w:val="24"/>
          <w:szCs w:val="24"/>
        </w:rPr>
        <w:lastRenderedPageBreak/>
        <w:t xml:space="preserve">Формы организации учебных занятий и </w:t>
      </w:r>
      <w:r>
        <w:rPr>
          <w:rFonts w:ascii="Times New Roman" w:hAnsi="Times New Roman" w:cs="Times New Roman"/>
          <w:b/>
          <w:bCs/>
          <w:color w:val="000000"/>
          <w:sz w:val="24"/>
          <w:szCs w:val="24"/>
        </w:rPr>
        <w:t xml:space="preserve">характеристика </w:t>
      </w:r>
    </w:p>
    <w:p w:rsidR="005E68AF" w:rsidRDefault="005E68AF" w:rsidP="00B703F6">
      <w:pPr>
        <w:spacing w:after="0" w:line="360" w:lineRule="auto"/>
        <w:ind w:firstLine="70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основных видов деятельности учащихся </w:t>
      </w:r>
    </w:p>
    <w:p w:rsidR="005E68AF" w:rsidRPr="00B703F6" w:rsidRDefault="005E68AF" w:rsidP="00B703F6">
      <w:pPr>
        <w:shd w:val="clear" w:color="auto" w:fill="FFFFFF"/>
        <w:spacing w:after="0" w:line="360" w:lineRule="auto"/>
        <w:ind w:firstLine="709"/>
        <w:jc w:val="both"/>
        <w:rPr>
          <w:rFonts w:ascii="Times New Roman" w:hAnsi="Times New Roman" w:cs="Times New Roman"/>
          <w:color w:val="000000"/>
          <w:sz w:val="24"/>
          <w:szCs w:val="24"/>
          <w:lang w:eastAsia="ru-RU"/>
        </w:rPr>
      </w:pPr>
      <w:r w:rsidRPr="00B703F6">
        <w:rPr>
          <w:rFonts w:ascii="Times New Roman" w:hAnsi="Times New Roman" w:cs="Times New Roman"/>
          <w:color w:val="000000"/>
          <w:sz w:val="24"/>
          <w:szCs w:val="24"/>
          <w:lang w:eastAsia="ru-RU"/>
        </w:rPr>
        <w:t>Выбор форм учебных занятий в каждом конкретном случае и на раз</w:t>
      </w:r>
      <w:r w:rsidRPr="00B703F6">
        <w:rPr>
          <w:rFonts w:ascii="Times New Roman" w:hAnsi="Times New Roman" w:cs="Times New Roman"/>
          <w:color w:val="000000"/>
          <w:sz w:val="24"/>
          <w:szCs w:val="24"/>
          <w:lang w:eastAsia="ru-RU"/>
        </w:rPr>
        <w:softHyphen/>
        <w:t>личных этапах обучения определяется степенью сложности изучаемого материала, уровнем общего развития учащихся, образовательной це</w:t>
      </w:r>
      <w:r w:rsidRPr="00B703F6">
        <w:rPr>
          <w:rFonts w:ascii="Times New Roman" w:hAnsi="Times New Roman" w:cs="Times New Roman"/>
          <w:color w:val="000000"/>
          <w:sz w:val="24"/>
          <w:szCs w:val="24"/>
          <w:lang w:eastAsia="ru-RU"/>
        </w:rPr>
        <w:softHyphen/>
        <w:t>лью и многими другими факторами.</w:t>
      </w:r>
    </w:p>
    <w:p w:rsidR="005E68AF" w:rsidRPr="00B703F6" w:rsidRDefault="005E68AF" w:rsidP="00B703F6">
      <w:pPr>
        <w:shd w:val="clear" w:color="auto" w:fill="FFFFFF"/>
        <w:spacing w:after="0" w:line="360" w:lineRule="auto"/>
        <w:ind w:firstLine="709"/>
        <w:jc w:val="both"/>
        <w:rPr>
          <w:rFonts w:ascii="Times New Roman" w:hAnsi="Times New Roman" w:cs="Times New Roman"/>
          <w:color w:val="000000"/>
          <w:sz w:val="24"/>
          <w:szCs w:val="24"/>
          <w:lang w:eastAsia="ru-RU"/>
        </w:rPr>
      </w:pPr>
      <w:r w:rsidRPr="00B703F6">
        <w:rPr>
          <w:rFonts w:ascii="Times New Roman" w:hAnsi="Times New Roman" w:cs="Times New Roman"/>
          <w:color w:val="000000"/>
          <w:sz w:val="24"/>
          <w:szCs w:val="24"/>
          <w:lang w:eastAsia="ru-RU"/>
        </w:rPr>
        <w:t>Рабочая программа предусматривает индивидуальные, групповые, фронтальные формы работы учащихся через самостоятельную, дискуссионную, информационную, исследовательскую, проектную деятельность.</w:t>
      </w:r>
    </w:p>
    <w:p w:rsidR="005E68AF" w:rsidRPr="00B703F6" w:rsidRDefault="005E68AF" w:rsidP="00B703F6">
      <w:pPr>
        <w:shd w:val="clear" w:color="auto" w:fill="FFFFFF"/>
        <w:spacing w:after="0" w:line="360" w:lineRule="auto"/>
        <w:ind w:firstLine="709"/>
        <w:jc w:val="both"/>
        <w:rPr>
          <w:rFonts w:ascii="Times New Roman" w:hAnsi="Times New Roman" w:cs="Times New Roman"/>
          <w:color w:val="000000"/>
          <w:sz w:val="24"/>
          <w:szCs w:val="24"/>
          <w:lang w:eastAsia="ru-RU"/>
        </w:rPr>
      </w:pPr>
      <w:r w:rsidRPr="00B703F6">
        <w:rPr>
          <w:rFonts w:ascii="Times New Roman" w:hAnsi="Times New Roman" w:cs="Times New Roman"/>
          <w:color w:val="000000"/>
          <w:sz w:val="24"/>
          <w:szCs w:val="24"/>
          <w:lang w:eastAsia="ru-RU"/>
        </w:rPr>
        <w:t>Предполагается проведение разных типов уроков: лекции, семинары, практикумы, уроки-презентации, зачеты, которые способствуют лучшему усвоению учащимися определенной суммы знаний, развитию личности познавательных и созидательных способностей.</w:t>
      </w:r>
    </w:p>
    <w:p w:rsidR="005E68AF" w:rsidRPr="00D050AD" w:rsidRDefault="005E68AF" w:rsidP="00D050AD">
      <w:pPr>
        <w:spacing w:after="0" w:line="360" w:lineRule="auto"/>
        <w:ind w:firstLine="708"/>
        <w:jc w:val="both"/>
        <w:rPr>
          <w:rFonts w:ascii="Times New Roman" w:hAnsi="Times New Roman" w:cs="Times New Roman"/>
          <w:b/>
          <w:bCs/>
          <w:sz w:val="24"/>
          <w:szCs w:val="24"/>
          <w:lang w:eastAsia="ru-RU"/>
        </w:rPr>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8612"/>
      </w:tblGrid>
      <w:tr w:rsidR="005E68AF" w:rsidRPr="005849C4">
        <w:trPr>
          <w:trHeight w:val="1012"/>
          <w:jc w:val="right"/>
        </w:trPr>
        <w:tc>
          <w:tcPr>
            <w:tcW w:w="1559" w:type="dxa"/>
          </w:tcPr>
          <w:p w:rsidR="005E68AF" w:rsidRPr="005849C4" w:rsidRDefault="005E68AF" w:rsidP="005849C4">
            <w:pPr>
              <w:pStyle w:val="a6"/>
              <w:spacing w:before="0" w:after="0" w:line="360" w:lineRule="auto"/>
              <w:jc w:val="both"/>
              <w:rPr>
                <w:rFonts w:ascii="Times New Roman" w:eastAsia="Times New Roman" w:hAnsi="Times New Roman" w:cs="Times New Roman"/>
                <w:b/>
                <w:bCs/>
                <w:color w:val="000000"/>
                <w:sz w:val="24"/>
                <w:szCs w:val="24"/>
                <w:lang w:eastAsia="en-US"/>
              </w:rPr>
            </w:pPr>
            <w:r w:rsidRPr="005849C4">
              <w:rPr>
                <w:rFonts w:ascii="Times New Roman" w:eastAsia="Times New Roman" w:hAnsi="Times New Roman" w:cs="Times New Roman"/>
                <w:b/>
                <w:bCs/>
                <w:color w:val="000000"/>
                <w:sz w:val="24"/>
                <w:szCs w:val="24"/>
                <w:lang w:eastAsia="en-US"/>
              </w:rPr>
              <w:t>Наименование глав (тем)</w:t>
            </w:r>
          </w:p>
        </w:tc>
        <w:tc>
          <w:tcPr>
            <w:tcW w:w="8612" w:type="dxa"/>
          </w:tcPr>
          <w:p w:rsidR="005E68AF" w:rsidRPr="005849C4" w:rsidRDefault="005E68AF" w:rsidP="005849C4">
            <w:pPr>
              <w:pStyle w:val="a6"/>
              <w:spacing w:before="0" w:after="0" w:line="360" w:lineRule="auto"/>
              <w:jc w:val="both"/>
              <w:rPr>
                <w:rFonts w:ascii="Times New Roman" w:eastAsia="Times New Roman" w:hAnsi="Times New Roman" w:cs="Times New Roman"/>
                <w:b/>
                <w:bCs/>
                <w:color w:val="000000"/>
                <w:sz w:val="24"/>
                <w:szCs w:val="24"/>
                <w:lang w:eastAsia="en-US"/>
              </w:rPr>
            </w:pPr>
            <w:r w:rsidRPr="005849C4">
              <w:rPr>
                <w:rFonts w:ascii="Times New Roman" w:eastAsia="Times New Roman" w:hAnsi="Times New Roman" w:cs="Times New Roman"/>
                <w:b/>
                <w:bCs/>
                <w:color w:val="000000"/>
                <w:sz w:val="24"/>
                <w:szCs w:val="24"/>
                <w:lang w:eastAsia="en-US"/>
              </w:rPr>
              <w:t>Характеристика основных видов деятельности ученика</w:t>
            </w:r>
          </w:p>
        </w:tc>
      </w:tr>
      <w:tr w:rsidR="005E68AF" w:rsidRPr="005849C4">
        <w:trPr>
          <w:trHeight w:val="276"/>
          <w:jc w:val="right"/>
        </w:trPr>
        <w:tc>
          <w:tcPr>
            <w:tcW w:w="10171" w:type="dxa"/>
            <w:gridSpan w:val="2"/>
          </w:tcPr>
          <w:p w:rsidR="005E68AF" w:rsidRPr="005849C4" w:rsidRDefault="005E68AF" w:rsidP="005849C4">
            <w:pPr>
              <w:pStyle w:val="a6"/>
              <w:spacing w:before="0" w:after="0" w:line="360" w:lineRule="auto"/>
              <w:jc w:val="center"/>
              <w:rPr>
                <w:rFonts w:ascii="Times New Roman" w:eastAsia="Times New Roman" w:hAnsi="Times New Roman" w:cs="Times New Roman"/>
                <w:b/>
                <w:bCs/>
                <w:color w:val="000000"/>
                <w:sz w:val="24"/>
                <w:szCs w:val="24"/>
                <w:lang w:eastAsia="en-US"/>
              </w:rPr>
            </w:pPr>
            <w:r w:rsidRPr="005849C4">
              <w:rPr>
                <w:rFonts w:ascii="Times New Roman" w:eastAsia="Times New Roman" w:hAnsi="Times New Roman" w:cs="Times New Roman"/>
                <w:b/>
                <w:bCs/>
                <w:color w:val="000000"/>
                <w:sz w:val="24"/>
                <w:szCs w:val="24"/>
                <w:lang w:eastAsia="en-US"/>
              </w:rPr>
              <w:t>Всеобщая история</w:t>
            </w:r>
          </w:p>
        </w:tc>
      </w:tr>
      <w:tr w:rsidR="005E68AF" w:rsidRPr="005849C4">
        <w:trPr>
          <w:trHeight w:val="276"/>
          <w:jc w:val="right"/>
        </w:trPr>
        <w:tc>
          <w:tcPr>
            <w:tcW w:w="1559"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eastAsia="Times New Roman" w:hAnsi="Times New Roman" w:cs="Times New Roman"/>
                <w:b/>
                <w:bCs/>
                <w:sz w:val="24"/>
                <w:szCs w:val="24"/>
                <w:lang w:eastAsia="en-US"/>
              </w:rPr>
              <w:t>Глава I. Мир накануне и в годы Первой мировой войны</w:t>
            </w:r>
          </w:p>
        </w:tc>
        <w:tc>
          <w:tcPr>
            <w:tcW w:w="8612"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hAnsi="Times New Roman" w:cs="Times New Roman"/>
                <w:sz w:val="24"/>
                <w:szCs w:val="24"/>
              </w:rPr>
              <w:t>Определять причинно-следственные связи. Высказывать и аргументировать собственные суждения. Выявлять взаимосвязь между явлениями и процессами. Использовать карту как исторический источник. Выявлять экономическую и политическую составляющие «нового империализма». Показывать на карте и комментировать состав и территории военно-политических блоков. Рассказывать о предпосылках Первой мировой войны. Рассказывать об этапах и основных событиях Первой мировой войны. Характеризовать цели и планы сторон. Оценивать взаимодействие союзников. Объяснять причины поражений в сражениях Первой мировой войны. Выполнять самостоятельную работу, опираясь на содержание изученного материала. Показывать на карте страны, где произошли революции во время мировой войны или после неё. Объяснять, какие международные условия способствовали развитию революций в разных странах. Комментировать итоги и последствия революций. Объяснять причины и последствия распада Российской империи. Анализировать основные условия Версальско-Вашингтонской системы. Выполнять самостоятельную работу, опираясь на содержание изученного материала. Показывать и объяснять на карте территориальные изменения в мире после войны</w:t>
            </w:r>
          </w:p>
        </w:tc>
      </w:tr>
      <w:tr w:rsidR="005E68AF" w:rsidRPr="005849C4">
        <w:trPr>
          <w:trHeight w:val="276"/>
          <w:jc w:val="right"/>
        </w:trPr>
        <w:tc>
          <w:tcPr>
            <w:tcW w:w="1559"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eastAsia="Times New Roman" w:hAnsi="Times New Roman" w:cs="Times New Roman"/>
                <w:b/>
                <w:bCs/>
                <w:sz w:val="24"/>
                <w:szCs w:val="24"/>
                <w:lang w:eastAsia="en-US"/>
              </w:rPr>
              <w:t xml:space="preserve">Глава II. Межвоенный период </w:t>
            </w:r>
            <w:r w:rsidRPr="005849C4">
              <w:rPr>
                <w:rFonts w:ascii="Times New Roman" w:eastAsia="Times New Roman" w:hAnsi="Times New Roman" w:cs="Times New Roman"/>
                <w:b/>
                <w:bCs/>
                <w:sz w:val="24"/>
                <w:szCs w:val="24"/>
                <w:lang w:eastAsia="en-US"/>
              </w:rPr>
              <w:lastRenderedPageBreak/>
              <w:t>(1918—1939)</w:t>
            </w:r>
          </w:p>
        </w:tc>
        <w:tc>
          <w:tcPr>
            <w:tcW w:w="8612"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hAnsi="Times New Roman" w:cs="Times New Roman"/>
                <w:sz w:val="24"/>
                <w:szCs w:val="24"/>
              </w:rPr>
              <w:lastRenderedPageBreak/>
              <w:t xml:space="preserve">Называть причины быстрого роста экономики США. Характеризовать международные отношения в1920-е гг. Сравнивать развитие Великобритании, Германии, Франции, США в 1920-е гг. Готовить сообщения (с помощью </w:t>
            </w:r>
            <w:r w:rsidRPr="005849C4">
              <w:rPr>
                <w:rFonts w:ascii="Times New Roman" w:hAnsi="Times New Roman" w:cs="Times New Roman"/>
                <w:sz w:val="24"/>
                <w:szCs w:val="24"/>
              </w:rPr>
              <w:lastRenderedPageBreak/>
              <w:t>Интернета). Объяснять причины и особенности экономического кризиса. Сравнивать либерально-демократические и тоталитарные режимы. Характеризовать авторитарные режимы и их особенности. Называть особенности кризиса в США. Раскрывать суть «нового курса» Ф. Рузвельта. Характеризовать социальные реформы «нового курса». Сравнивать экономическую политику Англии и США в период кризиса. Анализировать внешнюю политику Великобритании в 1930-е гг. Объяснять причины установления тоталитарного режима в Италии. Объяснять, почему Италия стала первой страной Европы, где утвердился фашизм; причины установления тоталитарной диктатуры в Германии. Раскрывать особенности пути фашистов к власти в Германии. Характеризовать особенности фашизма и национал-социализма. Характеризовать политическое и экономическое положение Франции в условиях кризиса. Приводить примеры, свидетельствующие об угрозефашизма во Франции.Раскрывать особенности пути фашистов к власти вИспании. Объяснять причины распада Версальско-Вашингтонской системы договоров.Характеризовать международную обстановку накануне войны. Оценивать роль Лиги Наций в международной политике в 1930-е гг.Объяснять причины провала идеи коллективной безопасности. Объяснять, какие задачи стояли перед Японией,Индией, Китаем в 1920—1930-е гг.Сравнивать пути к модернизации в Японии, Китаеи Индии.Раскрывать смысл понятия «гандизм».Выделять особенности общественного развития.Объяснять сходство и различия в развитии странконтинента.</w:t>
            </w:r>
          </w:p>
        </w:tc>
      </w:tr>
      <w:tr w:rsidR="005E68AF" w:rsidRPr="005849C4">
        <w:trPr>
          <w:trHeight w:val="276"/>
          <w:jc w:val="right"/>
        </w:trPr>
        <w:tc>
          <w:tcPr>
            <w:tcW w:w="1559"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eastAsia="Times New Roman" w:hAnsi="Times New Roman" w:cs="Times New Roman"/>
                <w:b/>
                <w:bCs/>
                <w:sz w:val="24"/>
                <w:szCs w:val="24"/>
                <w:lang w:eastAsia="en-US"/>
              </w:rPr>
              <w:lastRenderedPageBreak/>
              <w:t>Глава III. Вторая мировая война</w:t>
            </w:r>
          </w:p>
        </w:tc>
        <w:tc>
          <w:tcPr>
            <w:tcW w:w="8612"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hAnsi="Times New Roman" w:cs="Times New Roman"/>
                <w:sz w:val="24"/>
                <w:szCs w:val="24"/>
              </w:rPr>
              <w:t>Объяснять причины Второй мировой войны.Анализировать готовность главных участников квойне.Называть периодизацию войны. Показывать на карте районы и комментировать основные события боевых действий.Объяснять направления взаимодействия союзников,какие страны внесли наибольший вклад в победу. Выполнять самостоятельную работу, опираясь на содержание изученной главы учебника. Объяснять основные последствия войны для стран союзников, стран-агрессоров, всего мира.Оценивать итоги Нюрнбергского процесса</w:t>
            </w:r>
          </w:p>
        </w:tc>
      </w:tr>
      <w:tr w:rsidR="005E68AF" w:rsidRPr="005849C4">
        <w:trPr>
          <w:trHeight w:val="276"/>
          <w:jc w:val="right"/>
        </w:trPr>
        <w:tc>
          <w:tcPr>
            <w:tcW w:w="10171" w:type="dxa"/>
            <w:gridSpan w:val="2"/>
          </w:tcPr>
          <w:p w:rsidR="005E68AF" w:rsidRPr="005849C4" w:rsidRDefault="005E68AF" w:rsidP="005849C4">
            <w:pPr>
              <w:pStyle w:val="a6"/>
              <w:spacing w:before="0" w:after="0" w:line="360" w:lineRule="auto"/>
              <w:jc w:val="center"/>
              <w:rPr>
                <w:rFonts w:ascii="Times New Roman" w:eastAsia="Times New Roman" w:hAnsi="Times New Roman" w:cs="Times New Roman"/>
                <w:b/>
                <w:bCs/>
                <w:color w:val="000000"/>
                <w:sz w:val="24"/>
                <w:szCs w:val="24"/>
                <w:lang w:eastAsia="en-US"/>
              </w:rPr>
            </w:pPr>
            <w:r w:rsidRPr="005849C4">
              <w:rPr>
                <w:rFonts w:ascii="Times New Roman" w:eastAsia="Times New Roman" w:hAnsi="Times New Roman" w:cs="Times New Roman"/>
                <w:b/>
                <w:bCs/>
                <w:color w:val="000000"/>
                <w:sz w:val="24"/>
                <w:szCs w:val="24"/>
                <w:lang w:eastAsia="en-US"/>
              </w:rPr>
              <w:t>История России</w:t>
            </w:r>
          </w:p>
        </w:tc>
      </w:tr>
      <w:tr w:rsidR="005E68AF" w:rsidRPr="005849C4">
        <w:trPr>
          <w:trHeight w:val="276"/>
          <w:jc w:val="right"/>
        </w:trPr>
        <w:tc>
          <w:tcPr>
            <w:tcW w:w="1559"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eastAsia="Times New Roman" w:hAnsi="Times New Roman" w:cs="Times New Roman"/>
                <w:b/>
                <w:bCs/>
                <w:sz w:val="24"/>
                <w:szCs w:val="24"/>
                <w:lang w:eastAsia="en-US"/>
              </w:rPr>
              <w:t>Тема I. Россия в годы «великих потрясений»</w:t>
            </w:r>
          </w:p>
        </w:tc>
        <w:tc>
          <w:tcPr>
            <w:tcW w:w="8612"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hAnsi="Times New Roman" w:cs="Times New Roman"/>
                <w:sz w:val="24"/>
                <w:szCs w:val="24"/>
              </w:rPr>
              <w:t>Определять причинно-следственные связи.Высказывать и аргументировать собственные суждения. Актуализировать знания из курса Всеобщей истории. Систематизировать информацию в виде плана.Выстраивать логическую цепочку рассуждений.Выявлять взаимосвязь между явлениями и процессами.Использовать карту как исторический источник. Прогнозировать значение исторических процессов и явлений.Определять причинно-</w:t>
            </w:r>
            <w:r w:rsidRPr="005849C4">
              <w:rPr>
                <w:rFonts w:ascii="Times New Roman" w:hAnsi="Times New Roman" w:cs="Times New Roman"/>
                <w:sz w:val="24"/>
                <w:szCs w:val="24"/>
              </w:rPr>
              <w:lastRenderedPageBreak/>
              <w:t xml:space="preserve">следственные связи. Уметь проектировать историческую ситуацию. Использовать карту при изложении основных событий войны.Приводить аргументы, как в поддержку, так и в опровержение выдвинутых суждений.Прояснять при помощи словаря смысл терминов. Использовать карту при изложении основных событий войны.Приводить аргументы, как в поддержку, так и в опровержение выдвинутых суждений.Прояснять при помощи словаря смысл терминов. Формирование устойчивого познавательного интереса к городу. Выявление уникального петербургского наследия, связи сегодняшнего Санкт-Петербурга с прошлым.Умение указывать хронологические рамки этапов формирования наследия Санкт-Петербурга; называть важнейшие для каждого периода исторические события, соотносить их с памятниками наследия. Формирование стремления в реализации своих знаний и умений. Умение выражать собственное впечатление от памятников наследия и их создателей. Формирование ценностного отношения к наследию Петербурга, которое проявляетсяв словесном выражении собственного впечатления от объекта. Планировать и осуществлять дополнительную познавательную деятельность по теме. Определять причинно-следственные связи. Прогнозировать последствия и значение исторических событий. Систематизировать знания при работе с текстом учебника. Объяснять смысл исторических понятий. Анализировать и сравнивать программы политических партий. Определять свое отношение к исторической личности. Давать аргументированные собственные суждения. Формулировать аргументы за и против выдвинутого аргумента. Оценивать мнения и позиции представителей разных социальных групп. Давать расшифровку сокращенных названий, проясняя их смысл. Раскрывать роль лозунга в политической борьбе за влияние в массах. Сравнивать политические течения. Использовать метод сравнительного анализа при сопоставлении исторических событий. Формирование устойчивого познавательного интереса к городу. Выявление уникального петербургского наследия, связи сегодняшнего Санкт-Петербурга с прошлым.Умение указывать хронологические рамки этапов формирования наследия Санкт-Петербурга; называть важнейшие для каждого периода исторические события, соотносить их с памятниками наследия. Умение выражать собственное впечатление от памятников наследия и их создателей. На основе систематизации делать выводы. Применять ранее полученные знания. Давать оценку историческим деятелям. Определять причины и следствия исторических процессов. Анализировать и делать выводы на основе учебника. Систематизировать материал. определять значение терминов и понятий. </w:t>
            </w:r>
            <w:r w:rsidRPr="005849C4">
              <w:rPr>
                <w:rFonts w:ascii="Times New Roman" w:hAnsi="Times New Roman" w:cs="Times New Roman"/>
                <w:sz w:val="24"/>
                <w:szCs w:val="24"/>
              </w:rPr>
              <w:lastRenderedPageBreak/>
              <w:t xml:space="preserve">Выявлять противоречия исторических событий. Оценивать влияние различных факторов на становление экономики страны. Устанавливать связь между явлениями политической и экономической жизни общества. Прогнозировать последствия исторических процессов и явлений. Владеть приемом сравнительного анализа. Использовать историческую карту как исторический источник. Выявлять последствия исторического события. Определять свое отношение к наиболее значимым историческим событиям. Устанавливать связь между социально-политической и культурной жизнью общества.Уметь делать обобщения на основе систематизации знаний. Определять цели государственной политики в сфере культуры. Планировать свою познавательную деятельность. </w:t>
            </w:r>
          </w:p>
        </w:tc>
      </w:tr>
      <w:tr w:rsidR="005E68AF" w:rsidRPr="005849C4">
        <w:trPr>
          <w:trHeight w:val="276"/>
          <w:jc w:val="right"/>
        </w:trPr>
        <w:tc>
          <w:tcPr>
            <w:tcW w:w="1559"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eastAsia="Times New Roman" w:hAnsi="Times New Roman" w:cs="Times New Roman"/>
                <w:b/>
                <w:bCs/>
                <w:sz w:val="24"/>
                <w:szCs w:val="24"/>
                <w:lang w:eastAsia="en-US"/>
              </w:rPr>
              <w:lastRenderedPageBreak/>
              <w:t>Тема II. Советский Союз в 1920—1930-е гг.</w:t>
            </w:r>
          </w:p>
        </w:tc>
        <w:tc>
          <w:tcPr>
            <w:tcW w:w="8612"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hAnsi="Times New Roman" w:cs="Times New Roman"/>
                <w:sz w:val="24"/>
                <w:szCs w:val="24"/>
              </w:rPr>
              <w:t xml:space="preserve">Определять последствия исторических явлений, событий. Давать характеристикуположения в стране на основе анализа исторической карты. Раскрывать сущность терминов. Выявлять противоречивость исторических явлений. Критически оценивать действия власти во внутренней политике. Высказывать аргументированное собственное мнение. Раскрывать сущность исторических явлений. Систематизировать материал. Анализировать исторические источники. Давать оценку программе экономического развития государства. Прогнозировать последствия исторических событий. Выделять предпосылки исторических процессов. Объяснять причины исторических событий. Сравнивать различные точки зрения. Анализировать роль личности в истории. Характеризовать принципы государственного устройства. Раскрывать связь между политическим и социально-экономическим развитием страны. Систематизировать материал о деятельности политических сил. Объяснять смысл исторических терминов и понятий. Давать характеристику деятельности исторических персоналий. Определять причинно-следственные связи. Формулировать актуальные задачи внешней политики государства. Характеризовать интересы различных участников внешнеполитических отношений. Отслеживать сущность и последовательность исторических событий. Характеризовать особенности культурной и научной жизни общества. Определять значение духовного и научного наследия. Объяснять поведение людей, их деятельность. Группировать и систематизировать признаки явлений и процессов. Выявлять отличительные признаки событий. Раскрывать роль государства в экономическом развитии страны. Оценивать роль исторических личностей. Оценивать итоги исторических событий. Раскрывать процесс влияния политики государств в отношении различных социальных групп общества. Определять причины исторических событий. Составлять схемы. </w:t>
            </w:r>
            <w:r w:rsidRPr="005849C4">
              <w:rPr>
                <w:rFonts w:ascii="Times New Roman" w:hAnsi="Times New Roman" w:cs="Times New Roman"/>
                <w:sz w:val="24"/>
                <w:szCs w:val="24"/>
              </w:rPr>
              <w:lastRenderedPageBreak/>
              <w:t>Определять собственное отношение к историческому событию. Оценивать точку зрения ученых-историков. Анализировать альтернативные точки зрения. Характеризовать основные итоги коллективизации. Раскрывать признаки политической системы государства. Определять роль партии в политической системе. Раскрывать основные положения Конституции 1936 г. Определять роль массовых общественных организаций в жизни общества. Сравнивать и анализировать различные явления. Выявлять противоречия между заявленными положениями в государственных актах и реальном их воплощении. процессов. Формулировать задачи государства в историческом контексте. Использовать карту как исторический источник. Систематизировать исторический материал. Анализировать исторические явления под заданным углом зрения и прогнозировать его последствия. Определять собственное отношение к достижениям культуры. Выявлять причины принятиямеждународных актов, договоров. Раскрывать роль страны на международной арене. Давать анализ внешнеполитической деятельности государства. Раскрывать взаимосвязь внутренней и внешней политики.</w:t>
            </w:r>
          </w:p>
        </w:tc>
      </w:tr>
      <w:tr w:rsidR="005E68AF" w:rsidRPr="005849C4">
        <w:trPr>
          <w:trHeight w:val="276"/>
          <w:jc w:val="right"/>
        </w:trPr>
        <w:tc>
          <w:tcPr>
            <w:tcW w:w="1559"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eastAsia="Times New Roman" w:hAnsi="Times New Roman" w:cs="Times New Roman"/>
                <w:b/>
                <w:bCs/>
                <w:sz w:val="24"/>
                <w:szCs w:val="24"/>
                <w:lang w:eastAsia="en-US"/>
              </w:rPr>
              <w:lastRenderedPageBreak/>
              <w:t>Тема III. Великая Отечественная война 1941—1945 гг.</w:t>
            </w:r>
          </w:p>
        </w:tc>
        <w:tc>
          <w:tcPr>
            <w:tcW w:w="8612" w:type="dxa"/>
          </w:tcPr>
          <w:p w:rsidR="005E68AF" w:rsidRPr="005849C4" w:rsidRDefault="005E68AF" w:rsidP="005849C4">
            <w:pPr>
              <w:pStyle w:val="a6"/>
              <w:spacing w:before="0" w:after="0" w:line="360" w:lineRule="auto"/>
              <w:jc w:val="both"/>
              <w:rPr>
                <w:rFonts w:ascii="Times New Roman" w:eastAsia="Times New Roman" w:hAnsi="Times New Roman" w:cs="Times New Roman"/>
                <w:color w:val="000000"/>
                <w:sz w:val="24"/>
                <w:szCs w:val="24"/>
                <w:lang w:eastAsia="en-US"/>
              </w:rPr>
            </w:pPr>
            <w:r w:rsidRPr="005849C4">
              <w:rPr>
                <w:rFonts w:ascii="Times New Roman" w:hAnsi="Times New Roman" w:cs="Times New Roman"/>
                <w:sz w:val="24"/>
                <w:szCs w:val="24"/>
              </w:rPr>
              <w:t xml:space="preserve">Актуализировать знания из курса всеобщей истории. Характеризовать экономическое развитие страны перед войной. На основе карты характеризовать социально-государственного устройство страны. Использовать карту для объяснения геополитического положения страны. Выявлять противоречивость исторических событий и явлений. Формулировать выводы, высказывать аргументированное собственное суждение. Характеризовать исторические явления и процессы. Оценивать поведение людей и их действия. Определять причины исторических событий. Использовать карту как исторический источник: определять цели военных кампаний. Определять значение событий. Умение указывать хронологические рамки этапов формирования наследия Санкт-Петербурга; называть важнейшие для каждого периода исторические события, соотносить их с памятниками наследия. Формирование стремления в реализации своих знаний и умений. Умение выражать собственное впечатление от памятников наследия и их создателей. На основе карты давать характеристику главных направлений военной операции и проектировать её последствия. Систематизировать материал и переводить его содержание из текста в таблицу. Давать характеристику результатов событий и явлений. Оценивать поведение людей, их деятельность. Определять информационную ценность кинематографа. Раскрывать взаимосвязь между различными сторонами жизни общества. Оценивать позиции разных социальных групп. Определять значение, </w:t>
            </w:r>
            <w:r w:rsidRPr="005849C4">
              <w:rPr>
                <w:rFonts w:ascii="Times New Roman" w:hAnsi="Times New Roman" w:cs="Times New Roman"/>
                <w:sz w:val="24"/>
                <w:szCs w:val="24"/>
              </w:rPr>
              <w:lastRenderedPageBreak/>
              <w:t xml:space="preserve">последствия исторического события. Давать ему оценку.Формулировать выводы, высказывать аргументированное собственное суждение. Описывать сопорой на карту ход и итоги военных действий. Выявлять противоречивый характер исторических явлений и процессов. Формулировать задачи государства в историческом контексте. Анализировать факты и делать выводы. Давать оценку военным операциям. </w:t>
            </w:r>
          </w:p>
        </w:tc>
      </w:tr>
    </w:tbl>
    <w:p w:rsidR="005E68AF" w:rsidRDefault="005E68AF" w:rsidP="00CD6426">
      <w:pPr>
        <w:spacing w:after="0" w:line="360" w:lineRule="auto"/>
        <w:ind w:left="786"/>
        <w:jc w:val="center"/>
        <w:rPr>
          <w:rFonts w:ascii="Times New Roman" w:hAnsi="Times New Roman" w:cs="Times New Roman"/>
          <w:b/>
          <w:bCs/>
          <w:sz w:val="24"/>
          <w:szCs w:val="24"/>
          <w:lang w:eastAsia="ru-RU"/>
        </w:rPr>
      </w:pPr>
    </w:p>
    <w:p w:rsidR="005E68AF" w:rsidRPr="00D050AD" w:rsidRDefault="005E68AF" w:rsidP="00CD6426">
      <w:pPr>
        <w:spacing w:after="0" w:line="360" w:lineRule="auto"/>
        <w:ind w:left="786"/>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Тематическое планирование по курсу «История»</w:t>
      </w:r>
    </w:p>
    <w:p w:rsidR="005E68AF" w:rsidRPr="00D050AD" w:rsidRDefault="005E68AF" w:rsidP="00CD6426">
      <w:pPr>
        <w:spacing w:line="360" w:lineRule="auto"/>
        <w:ind w:left="786"/>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10 класс. Базовый уровень</w:t>
      </w:r>
    </w:p>
    <w:p w:rsidR="005E68AF" w:rsidRPr="00D050AD" w:rsidRDefault="005E68AF" w:rsidP="00CD6426">
      <w:pPr>
        <w:spacing w:line="360" w:lineRule="auto"/>
        <w:ind w:left="786"/>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68 часов (2 часа в неделю)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5670"/>
        <w:gridCol w:w="1570"/>
      </w:tblGrid>
      <w:tr w:rsidR="005E68AF" w:rsidRPr="005849C4">
        <w:trPr>
          <w:trHeight w:val="353"/>
          <w:jc w:val="center"/>
        </w:trPr>
        <w:tc>
          <w:tcPr>
            <w:tcW w:w="1560" w:type="dxa"/>
          </w:tcPr>
          <w:p w:rsidR="005E68AF" w:rsidRPr="00D050AD" w:rsidRDefault="005E68AF" w:rsidP="00D050AD">
            <w:pPr>
              <w:widowControl w:val="0"/>
              <w:suppressAutoHyphens/>
              <w:spacing w:line="360" w:lineRule="auto"/>
              <w:ind w:firstLine="284"/>
              <w:jc w:val="both"/>
              <w:rPr>
                <w:rFonts w:ascii="Times New Roman" w:hAnsi="Times New Roman" w:cs="Times New Roman"/>
                <w:b/>
                <w:bCs/>
                <w:kern w:val="2"/>
                <w:sz w:val="24"/>
                <w:szCs w:val="24"/>
              </w:rPr>
            </w:pPr>
            <w:r w:rsidRPr="005849C4">
              <w:rPr>
                <w:rFonts w:ascii="Times New Roman" w:hAnsi="Times New Roman" w:cs="Times New Roman"/>
                <w:b/>
                <w:bCs/>
                <w:sz w:val="24"/>
                <w:szCs w:val="24"/>
              </w:rPr>
              <w:t>№</w:t>
            </w:r>
          </w:p>
        </w:tc>
        <w:tc>
          <w:tcPr>
            <w:tcW w:w="5670" w:type="dxa"/>
          </w:tcPr>
          <w:p w:rsidR="005E68AF" w:rsidRPr="00D050AD" w:rsidRDefault="005E68AF" w:rsidP="00D050AD">
            <w:pPr>
              <w:widowControl w:val="0"/>
              <w:suppressAutoHyphens/>
              <w:spacing w:line="360" w:lineRule="auto"/>
              <w:ind w:firstLine="284"/>
              <w:rPr>
                <w:rFonts w:ascii="Times New Roman" w:hAnsi="Times New Roman" w:cs="Times New Roman"/>
                <w:b/>
                <w:bCs/>
                <w:kern w:val="2"/>
                <w:sz w:val="24"/>
                <w:szCs w:val="24"/>
              </w:rPr>
            </w:pPr>
            <w:r w:rsidRPr="005849C4">
              <w:rPr>
                <w:rFonts w:ascii="Times New Roman" w:hAnsi="Times New Roman" w:cs="Times New Roman"/>
                <w:b/>
                <w:bCs/>
                <w:sz w:val="24"/>
                <w:szCs w:val="24"/>
              </w:rPr>
              <w:t>Глава (тема)</w:t>
            </w:r>
          </w:p>
        </w:tc>
        <w:tc>
          <w:tcPr>
            <w:tcW w:w="1570" w:type="dxa"/>
          </w:tcPr>
          <w:p w:rsidR="005E68AF" w:rsidRPr="005849C4" w:rsidRDefault="005E68AF" w:rsidP="00D050AD">
            <w:pPr>
              <w:widowControl w:val="0"/>
              <w:suppressAutoHyphens/>
              <w:spacing w:line="360" w:lineRule="auto"/>
              <w:ind w:firstLine="284"/>
              <w:rPr>
                <w:rFonts w:ascii="Times New Roman" w:hAnsi="Times New Roman" w:cs="Times New Roman"/>
                <w:b/>
                <w:bCs/>
                <w:kern w:val="2"/>
                <w:sz w:val="24"/>
                <w:szCs w:val="24"/>
                <w:lang w:eastAsia="zh-CN"/>
              </w:rPr>
            </w:pPr>
            <w:r w:rsidRPr="005849C4">
              <w:rPr>
                <w:rFonts w:ascii="Times New Roman" w:hAnsi="Times New Roman" w:cs="Times New Roman"/>
                <w:b/>
                <w:bCs/>
                <w:kern w:val="2"/>
                <w:sz w:val="24"/>
                <w:szCs w:val="24"/>
                <w:lang w:eastAsia="zh-CN"/>
              </w:rPr>
              <w:t>Кол-во</w:t>
            </w:r>
          </w:p>
          <w:p w:rsidR="005E68AF" w:rsidRPr="005849C4" w:rsidRDefault="005E68AF" w:rsidP="00D050AD">
            <w:pPr>
              <w:widowControl w:val="0"/>
              <w:suppressAutoHyphens/>
              <w:spacing w:line="360" w:lineRule="auto"/>
              <w:ind w:firstLine="284"/>
              <w:rPr>
                <w:rFonts w:ascii="Times New Roman" w:hAnsi="Times New Roman" w:cs="Times New Roman"/>
                <w:b/>
                <w:bCs/>
                <w:kern w:val="2"/>
                <w:sz w:val="24"/>
                <w:szCs w:val="24"/>
                <w:lang w:eastAsia="zh-CN"/>
              </w:rPr>
            </w:pPr>
            <w:r w:rsidRPr="005849C4">
              <w:rPr>
                <w:rFonts w:ascii="Times New Roman" w:hAnsi="Times New Roman" w:cs="Times New Roman"/>
                <w:b/>
                <w:bCs/>
                <w:kern w:val="2"/>
                <w:sz w:val="24"/>
                <w:szCs w:val="24"/>
                <w:lang w:eastAsia="zh-CN"/>
              </w:rPr>
              <w:t>часов</w:t>
            </w:r>
          </w:p>
        </w:tc>
      </w:tr>
      <w:tr w:rsidR="005E68AF" w:rsidRPr="005849C4">
        <w:trPr>
          <w:trHeight w:val="353"/>
          <w:jc w:val="center"/>
        </w:trPr>
        <w:tc>
          <w:tcPr>
            <w:tcW w:w="8800" w:type="dxa"/>
            <w:gridSpan w:val="3"/>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ВСЕОБШАЯ ИСТОРИЯ                                                                          28</w:t>
            </w:r>
          </w:p>
        </w:tc>
      </w:tr>
      <w:tr w:rsidR="005E68AF" w:rsidRPr="005849C4">
        <w:trPr>
          <w:trHeight w:val="353"/>
          <w:jc w:val="center"/>
        </w:trPr>
        <w:tc>
          <w:tcPr>
            <w:tcW w:w="1560" w:type="dxa"/>
          </w:tcPr>
          <w:p w:rsidR="005E68AF" w:rsidRPr="005849C4" w:rsidRDefault="005E68AF" w:rsidP="00D050AD">
            <w:pPr>
              <w:widowControl w:val="0"/>
              <w:suppressAutoHyphens/>
              <w:spacing w:line="360" w:lineRule="auto"/>
              <w:ind w:firstLine="284"/>
              <w:rPr>
                <w:rFonts w:ascii="Times New Roman" w:hAnsi="Times New Roman" w:cs="Times New Roman"/>
                <w:sz w:val="24"/>
                <w:szCs w:val="24"/>
              </w:rPr>
            </w:pPr>
            <w:r w:rsidRPr="005849C4">
              <w:rPr>
                <w:rFonts w:ascii="Times New Roman" w:hAnsi="Times New Roman" w:cs="Times New Roman"/>
                <w:sz w:val="24"/>
                <w:szCs w:val="24"/>
              </w:rPr>
              <w:t>1</w:t>
            </w:r>
          </w:p>
        </w:tc>
        <w:tc>
          <w:tcPr>
            <w:tcW w:w="5670"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D050AD">
              <w:rPr>
                <w:rFonts w:ascii="Times New Roman" w:hAnsi="Times New Roman" w:cs="Times New Roman"/>
                <w:color w:val="000000"/>
                <w:sz w:val="24"/>
                <w:szCs w:val="24"/>
                <w:lang w:eastAsia="ru-RU"/>
              </w:rPr>
              <w:t>Мир в начале ХХ в.</w:t>
            </w:r>
          </w:p>
        </w:tc>
        <w:tc>
          <w:tcPr>
            <w:tcW w:w="157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3</w:t>
            </w:r>
          </w:p>
        </w:tc>
      </w:tr>
      <w:tr w:rsidR="005E68AF" w:rsidRPr="005849C4">
        <w:trPr>
          <w:trHeight w:val="399"/>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5849C4">
              <w:rPr>
                <w:rFonts w:ascii="Times New Roman" w:hAnsi="Times New Roman" w:cs="Times New Roman"/>
                <w:sz w:val="24"/>
                <w:szCs w:val="24"/>
              </w:rPr>
              <w:t>2.</w:t>
            </w:r>
          </w:p>
        </w:tc>
        <w:tc>
          <w:tcPr>
            <w:tcW w:w="5670"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D050AD">
              <w:rPr>
                <w:rFonts w:ascii="Times New Roman" w:hAnsi="Times New Roman" w:cs="Times New Roman"/>
                <w:kern w:val="2"/>
                <w:sz w:val="24"/>
                <w:szCs w:val="24"/>
              </w:rPr>
              <w:t xml:space="preserve"> Первая мировая война и ее итоги.</w:t>
            </w:r>
            <w:r w:rsidRPr="00D050AD">
              <w:rPr>
                <w:rFonts w:ascii="Times New Roman" w:hAnsi="Times New Roman" w:cs="Times New Roman"/>
                <w:kern w:val="2"/>
                <w:sz w:val="24"/>
                <w:szCs w:val="24"/>
              </w:rPr>
              <w:tab/>
            </w:r>
          </w:p>
        </w:tc>
        <w:tc>
          <w:tcPr>
            <w:tcW w:w="157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2</w:t>
            </w:r>
          </w:p>
        </w:tc>
      </w:tr>
      <w:tr w:rsidR="005E68AF" w:rsidRPr="005849C4">
        <w:trPr>
          <w:trHeight w:val="353"/>
          <w:jc w:val="center"/>
        </w:trPr>
        <w:tc>
          <w:tcPr>
            <w:tcW w:w="1560" w:type="dxa"/>
            <w:tcBorders>
              <w:bottom w:val="nil"/>
            </w:tcBorders>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5849C4">
              <w:rPr>
                <w:rFonts w:ascii="Times New Roman" w:hAnsi="Times New Roman" w:cs="Times New Roman"/>
                <w:sz w:val="24"/>
                <w:szCs w:val="24"/>
              </w:rPr>
              <w:t>3.</w:t>
            </w:r>
          </w:p>
        </w:tc>
        <w:tc>
          <w:tcPr>
            <w:tcW w:w="5670" w:type="dxa"/>
            <w:tcBorders>
              <w:bottom w:val="nil"/>
            </w:tcBorders>
          </w:tcPr>
          <w:p w:rsidR="005E68AF" w:rsidRPr="00D050AD" w:rsidRDefault="005E68AF" w:rsidP="00D050AD">
            <w:pPr>
              <w:widowControl w:val="0"/>
              <w:suppressAutoHyphens/>
              <w:spacing w:line="360" w:lineRule="auto"/>
              <w:rPr>
                <w:rFonts w:ascii="Times New Roman" w:hAnsi="Times New Roman" w:cs="Times New Roman"/>
                <w:color w:val="000000"/>
                <w:kern w:val="2"/>
                <w:sz w:val="24"/>
                <w:szCs w:val="24"/>
              </w:rPr>
            </w:pPr>
            <w:r w:rsidRPr="00D050AD">
              <w:rPr>
                <w:rFonts w:ascii="Times New Roman" w:hAnsi="Times New Roman" w:cs="Times New Roman"/>
                <w:color w:val="000000"/>
                <w:kern w:val="2"/>
                <w:sz w:val="24"/>
                <w:szCs w:val="24"/>
              </w:rPr>
              <w:t>Послевоенное обустройство мира.</w:t>
            </w:r>
            <w:r w:rsidRPr="00D050AD">
              <w:rPr>
                <w:rFonts w:ascii="Times New Roman" w:hAnsi="Times New Roman" w:cs="Times New Roman"/>
                <w:color w:val="000000"/>
                <w:kern w:val="2"/>
                <w:sz w:val="24"/>
                <w:szCs w:val="24"/>
              </w:rPr>
              <w:tab/>
            </w:r>
          </w:p>
        </w:tc>
        <w:tc>
          <w:tcPr>
            <w:tcW w:w="1570" w:type="dxa"/>
            <w:tcBorders>
              <w:bottom w:val="nil"/>
            </w:tcBorders>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4</w:t>
            </w:r>
          </w:p>
        </w:tc>
      </w:tr>
      <w:tr w:rsidR="005E68AF" w:rsidRPr="005849C4">
        <w:trPr>
          <w:trHeight w:val="70"/>
          <w:jc w:val="center"/>
        </w:trPr>
        <w:tc>
          <w:tcPr>
            <w:tcW w:w="1560" w:type="dxa"/>
            <w:tcBorders>
              <w:top w:val="nil"/>
            </w:tcBorders>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5849C4">
              <w:rPr>
                <w:rFonts w:ascii="Times New Roman" w:hAnsi="Times New Roman" w:cs="Times New Roman"/>
                <w:sz w:val="24"/>
                <w:szCs w:val="24"/>
              </w:rPr>
              <w:t>4.</w:t>
            </w:r>
          </w:p>
        </w:tc>
        <w:tc>
          <w:tcPr>
            <w:tcW w:w="5670" w:type="dxa"/>
            <w:tcBorders>
              <w:top w:val="nil"/>
            </w:tcBorders>
          </w:tcPr>
          <w:p w:rsidR="005E68AF" w:rsidRPr="00D050AD" w:rsidRDefault="005E68AF" w:rsidP="00D050AD">
            <w:pPr>
              <w:shd w:val="clear" w:color="auto" w:fill="FFFFFF"/>
              <w:spacing w:line="360" w:lineRule="auto"/>
              <w:jc w:val="both"/>
              <w:rPr>
                <w:rFonts w:ascii="Times New Roman" w:hAnsi="Times New Roman" w:cs="Times New Roman"/>
                <w:color w:val="000000"/>
                <w:sz w:val="24"/>
                <w:szCs w:val="24"/>
                <w:lang w:eastAsia="ru-RU"/>
              </w:rPr>
            </w:pPr>
            <w:r w:rsidRPr="00D050AD">
              <w:rPr>
                <w:rFonts w:ascii="Times New Roman" w:hAnsi="Times New Roman" w:cs="Times New Roman"/>
                <w:color w:val="000000"/>
                <w:sz w:val="24"/>
                <w:szCs w:val="24"/>
                <w:lang w:eastAsia="ru-RU"/>
              </w:rPr>
              <w:t xml:space="preserve"> Страны Центральной и Восточной Европы в 20-х - 1930-х гг. Страны Азии, Африки и Латинской Америки в 1920–1930-е гг.</w:t>
            </w:r>
          </w:p>
        </w:tc>
        <w:tc>
          <w:tcPr>
            <w:tcW w:w="1570" w:type="dxa"/>
            <w:tcBorders>
              <w:top w:val="nil"/>
            </w:tcBorders>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13</w:t>
            </w:r>
          </w:p>
        </w:tc>
      </w:tr>
      <w:tr w:rsidR="005E68AF" w:rsidRPr="005849C4">
        <w:trPr>
          <w:trHeight w:val="70"/>
          <w:jc w:val="center"/>
        </w:trPr>
        <w:tc>
          <w:tcPr>
            <w:tcW w:w="1560" w:type="dxa"/>
            <w:tcBorders>
              <w:top w:val="nil"/>
            </w:tcBorders>
          </w:tcPr>
          <w:p w:rsidR="005E68AF" w:rsidRPr="00D050AD" w:rsidRDefault="005E68AF" w:rsidP="00D050AD">
            <w:pPr>
              <w:widowControl w:val="0"/>
              <w:suppressAutoHyphens/>
              <w:spacing w:line="360" w:lineRule="auto"/>
              <w:ind w:firstLine="284"/>
              <w:jc w:val="both"/>
              <w:rPr>
                <w:rFonts w:ascii="Times New Roman" w:hAnsi="Times New Roman" w:cs="Times New Roman"/>
                <w:kern w:val="2"/>
                <w:sz w:val="24"/>
                <w:szCs w:val="24"/>
              </w:rPr>
            </w:pPr>
            <w:r w:rsidRPr="005849C4">
              <w:rPr>
                <w:rFonts w:ascii="Times New Roman" w:hAnsi="Times New Roman" w:cs="Times New Roman"/>
                <w:sz w:val="24"/>
                <w:szCs w:val="24"/>
              </w:rPr>
              <w:t>5.</w:t>
            </w:r>
          </w:p>
        </w:tc>
        <w:tc>
          <w:tcPr>
            <w:tcW w:w="5670" w:type="dxa"/>
            <w:tcBorders>
              <w:top w:val="nil"/>
            </w:tcBorders>
          </w:tcPr>
          <w:p w:rsidR="005E68AF" w:rsidRPr="00D050AD" w:rsidRDefault="005E68AF" w:rsidP="00D050AD">
            <w:pPr>
              <w:widowControl w:val="0"/>
              <w:suppressAutoHyphens/>
              <w:spacing w:line="360" w:lineRule="auto"/>
              <w:jc w:val="both"/>
              <w:rPr>
                <w:rFonts w:ascii="Times New Roman" w:hAnsi="Times New Roman" w:cs="Times New Roman"/>
                <w:color w:val="000000"/>
                <w:kern w:val="2"/>
                <w:sz w:val="24"/>
                <w:szCs w:val="24"/>
              </w:rPr>
            </w:pPr>
            <w:r w:rsidRPr="00D050AD">
              <w:rPr>
                <w:rFonts w:ascii="Times New Roman" w:hAnsi="Times New Roman" w:cs="Times New Roman"/>
                <w:color w:val="000000"/>
                <w:sz w:val="24"/>
                <w:szCs w:val="24"/>
                <w:lang w:eastAsia="ru-RU"/>
              </w:rPr>
              <w:t>Вторая мировая война и ее уроки.</w:t>
            </w:r>
          </w:p>
        </w:tc>
        <w:tc>
          <w:tcPr>
            <w:tcW w:w="1570" w:type="dxa"/>
            <w:tcBorders>
              <w:top w:val="nil"/>
            </w:tcBorders>
          </w:tcPr>
          <w:p w:rsidR="005E68AF" w:rsidRPr="00D050AD" w:rsidRDefault="005E68AF" w:rsidP="00D050AD">
            <w:pPr>
              <w:widowControl w:val="0"/>
              <w:suppressAutoHyphens/>
              <w:spacing w:line="360" w:lineRule="auto"/>
              <w:ind w:firstLine="284"/>
              <w:jc w:val="both"/>
              <w:rPr>
                <w:rFonts w:ascii="Times New Roman" w:hAnsi="Times New Roman" w:cs="Times New Roman"/>
                <w:kern w:val="2"/>
                <w:sz w:val="24"/>
                <w:szCs w:val="24"/>
              </w:rPr>
            </w:pPr>
            <w:r w:rsidRPr="00D050AD">
              <w:rPr>
                <w:rFonts w:ascii="Times New Roman" w:hAnsi="Times New Roman" w:cs="Times New Roman"/>
                <w:kern w:val="2"/>
                <w:sz w:val="24"/>
                <w:szCs w:val="24"/>
              </w:rPr>
              <w:t>4</w:t>
            </w:r>
          </w:p>
        </w:tc>
      </w:tr>
      <w:tr w:rsidR="005E68AF" w:rsidRPr="005849C4">
        <w:trPr>
          <w:trHeight w:val="70"/>
          <w:jc w:val="center"/>
        </w:trPr>
        <w:tc>
          <w:tcPr>
            <w:tcW w:w="1560" w:type="dxa"/>
            <w:tcBorders>
              <w:top w:val="nil"/>
            </w:tcBorders>
          </w:tcPr>
          <w:p w:rsidR="005E68AF" w:rsidRPr="005849C4" w:rsidRDefault="005E68AF" w:rsidP="00D050AD">
            <w:pPr>
              <w:widowControl w:val="0"/>
              <w:suppressAutoHyphens/>
              <w:spacing w:line="360" w:lineRule="auto"/>
              <w:ind w:firstLine="284"/>
              <w:jc w:val="both"/>
              <w:rPr>
                <w:rFonts w:ascii="Times New Roman" w:hAnsi="Times New Roman" w:cs="Times New Roman"/>
                <w:sz w:val="24"/>
                <w:szCs w:val="24"/>
              </w:rPr>
            </w:pPr>
          </w:p>
        </w:tc>
        <w:tc>
          <w:tcPr>
            <w:tcW w:w="5670" w:type="dxa"/>
            <w:tcBorders>
              <w:top w:val="nil"/>
            </w:tcBorders>
          </w:tcPr>
          <w:p w:rsidR="005E68AF" w:rsidRPr="00D050AD" w:rsidRDefault="005E68AF" w:rsidP="00D050AD">
            <w:pPr>
              <w:widowControl w:val="0"/>
              <w:suppressAutoHyphens/>
              <w:spacing w:line="360" w:lineRule="auto"/>
              <w:jc w:val="both"/>
              <w:rPr>
                <w:rFonts w:ascii="Times New Roman" w:hAnsi="Times New Roman" w:cs="Times New Roman"/>
                <w:color w:val="000000"/>
                <w:sz w:val="24"/>
                <w:szCs w:val="24"/>
                <w:lang w:eastAsia="ru-RU"/>
              </w:rPr>
            </w:pPr>
            <w:r w:rsidRPr="00D050AD">
              <w:rPr>
                <w:rFonts w:ascii="Times New Roman" w:hAnsi="Times New Roman" w:cs="Times New Roman"/>
                <w:color w:val="000000"/>
                <w:sz w:val="24"/>
                <w:szCs w:val="24"/>
                <w:lang w:eastAsia="ru-RU"/>
              </w:rPr>
              <w:t>Итоговое повторение</w:t>
            </w:r>
          </w:p>
        </w:tc>
        <w:tc>
          <w:tcPr>
            <w:tcW w:w="1570" w:type="dxa"/>
            <w:tcBorders>
              <w:top w:val="nil"/>
            </w:tcBorders>
          </w:tcPr>
          <w:p w:rsidR="005E68AF" w:rsidRPr="00D050AD" w:rsidRDefault="005E68AF" w:rsidP="00D050AD">
            <w:pPr>
              <w:widowControl w:val="0"/>
              <w:suppressAutoHyphens/>
              <w:spacing w:line="360" w:lineRule="auto"/>
              <w:ind w:firstLine="284"/>
              <w:jc w:val="both"/>
              <w:rPr>
                <w:rFonts w:ascii="Times New Roman" w:hAnsi="Times New Roman" w:cs="Times New Roman"/>
                <w:kern w:val="2"/>
                <w:sz w:val="24"/>
                <w:szCs w:val="24"/>
              </w:rPr>
            </w:pPr>
            <w:r w:rsidRPr="00D050AD">
              <w:rPr>
                <w:rFonts w:ascii="Times New Roman" w:hAnsi="Times New Roman" w:cs="Times New Roman"/>
                <w:kern w:val="2"/>
                <w:sz w:val="24"/>
                <w:szCs w:val="24"/>
              </w:rPr>
              <w:t>2</w:t>
            </w:r>
          </w:p>
        </w:tc>
      </w:tr>
      <w:tr w:rsidR="005E68AF" w:rsidRPr="005849C4">
        <w:trPr>
          <w:trHeight w:val="60"/>
          <w:jc w:val="center"/>
        </w:trPr>
        <w:tc>
          <w:tcPr>
            <w:tcW w:w="8800" w:type="dxa"/>
            <w:gridSpan w:val="3"/>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ИСТОРИЯ РОССИИ                                                                                  40</w:t>
            </w:r>
          </w:p>
        </w:tc>
      </w:tr>
      <w:tr w:rsidR="005E68AF" w:rsidRPr="005849C4">
        <w:trPr>
          <w:trHeight w:val="60"/>
          <w:jc w:val="center"/>
        </w:trPr>
        <w:tc>
          <w:tcPr>
            <w:tcW w:w="1560" w:type="dxa"/>
          </w:tcPr>
          <w:p w:rsidR="005E68AF" w:rsidRPr="005849C4" w:rsidRDefault="005E68AF" w:rsidP="00D050AD">
            <w:pPr>
              <w:widowControl w:val="0"/>
              <w:suppressAutoHyphens/>
              <w:spacing w:line="360" w:lineRule="auto"/>
              <w:ind w:firstLine="284"/>
              <w:rPr>
                <w:rFonts w:ascii="Times New Roman" w:hAnsi="Times New Roman" w:cs="Times New Roman"/>
                <w:sz w:val="24"/>
                <w:szCs w:val="24"/>
              </w:rPr>
            </w:pPr>
          </w:p>
        </w:tc>
        <w:tc>
          <w:tcPr>
            <w:tcW w:w="567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 xml:space="preserve"> Россия в годы «великих потрясений»</w:t>
            </w:r>
            <w:r w:rsidRPr="00D050AD">
              <w:rPr>
                <w:rFonts w:ascii="Times New Roman" w:hAnsi="Times New Roman" w:cs="Times New Roman"/>
                <w:kern w:val="2"/>
                <w:sz w:val="24"/>
                <w:szCs w:val="24"/>
              </w:rPr>
              <w:tab/>
            </w:r>
          </w:p>
        </w:tc>
        <w:tc>
          <w:tcPr>
            <w:tcW w:w="157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10</w:t>
            </w:r>
          </w:p>
        </w:tc>
      </w:tr>
      <w:tr w:rsidR="005E68AF" w:rsidRPr="005849C4">
        <w:trPr>
          <w:trHeight w:val="60"/>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5849C4">
              <w:rPr>
                <w:rFonts w:ascii="Times New Roman" w:hAnsi="Times New Roman" w:cs="Times New Roman"/>
                <w:sz w:val="24"/>
                <w:szCs w:val="24"/>
              </w:rPr>
              <w:t>2.</w:t>
            </w:r>
          </w:p>
        </w:tc>
        <w:tc>
          <w:tcPr>
            <w:tcW w:w="567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Советский союз в 1920—1930-х гг.  ХХв.</w:t>
            </w:r>
            <w:r w:rsidRPr="00D050AD">
              <w:rPr>
                <w:rFonts w:ascii="Times New Roman" w:hAnsi="Times New Roman" w:cs="Times New Roman"/>
                <w:kern w:val="2"/>
                <w:sz w:val="24"/>
                <w:szCs w:val="24"/>
              </w:rPr>
              <w:tab/>
            </w:r>
          </w:p>
        </w:tc>
        <w:tc>
          <w:tcPr>
            <w:tcW w:w="157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11</w:t>
            </w:r>
          </w:p>
        </w:tc>
      </w:tr>
      <w:tr w:rsidR="005E68AF" w:rsidRPr="005849C4">
        <w:trPr>
          <w:trHeight w:val="353"/>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5849C4">
              <w:rPr>
                <w:rFonts w:ascii="Times New Roman" w:hAnsi="Times New Roman" w:cs="Times New Roman"/>
                <w:sz w:val="24"/>
                <w:szCs w:val="24"/>
              </w:rPr>
              <w:t>3.</w:t>
            </w:r>
          </w:p>
        </w:tc>
        <w:tc>
          <w:tcPr>
            <w:tcW w:w="5670"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D050AD">
              <w:rPr>
                <w:rFonts w:ascii="Times New Roman" w:hAnsi="Times New Roman" w:cs="Times New Roman"/>
                <w:kern w:val="2"/>
                <w:sz w:val="24"/>
                <w:szCs w:val="24"/>
              </w:rPr>
              <w:t xml:space="preserve"> Великая Отечественная война. 1941—1945 гг.</w:t>
            </w:r>
            <w:r w:rsidRPr="00D050AD">
              <w:rPr>
                <w:rFonts w:ascii="Times New Roman" w:hAnsi="Times New Roman" w:cs="Times New Roman"/>
                <w:kern w:val="2"/>
                <w:sz w:val="24"/>
                <w:szCs w:val="24"/>
              </w:rPr>
              <w:tab/>
            </w:r>
          </w:p>
        </w:tc>
        <w:tc>
          <w:tcPr>
            <w:tcW w:w="157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16</w:t>
            </w:r>
          </w:p>
        </w:tc>
      </w:tr>
      <w:tr w:rsidR="005E68AF" w:rsidRPr="005849C4">
        <w:trPr>
          <w:trHeight w:val="725"/>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5849C4">
              <w:rPr>
                <w:rFonts w:ascii="Times New Roman" w:hAnsi="Times New Roman" w:cs="Times New Roman"/>
                <w:sz w:val="24"/>
                <w:szCs w:val="24"/>
              </w:rPr>
              <w:t>4.</w:t>
            </w:r>
          </w:p>
        </w:tc>
        <w:tc>
          <w:tcPr>
            <w:tcW w:w="5670"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D050AD">
              <w:rPr>
                <w:rFonts w:ascii="Times New Roman" w:hAnsi="Times New Roman" w:cs="Times New Roman"/>
                <w:kern w:val="2"/>
                <w:sz w:val="24"/>
                <w:szCs w:val="24"/>
              </w:rPr>
              <w:t>Итоговое повторение</w:t>
            </w:r>
          </w:p>
        </w:tc>
        <w:tc>
          <w:tcPr>
            <w:tcW w:w="1570"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D050AD">
              <w:rPr>
                <w:rFonts w:ascii="Times New Roman" w:hAnsi="Times New Roman" w:cs="Times New Roman"/>
                <w:kern w:val="2"/>
                <w:sz w:val="24"/>
                <w:szCs w:val="24"/>
              </w:rPr>
              <w:t xml:space="preserve">      3</w:t>
            </w:r>
          </w:p>
        </w:tc>
      </w:tr>
      <w:tr w:rsidR="005E68AF" w:rsidRPr="005849C4">
        <w:trPr>
          <w:trHeight w:val="705"/>
          <w:jc w:val="center"/>
        </w:trPr>
        <w:tc>
          <w:tcPr>
            <w:tcW w:w="1560" w:type="dxa"/>
          </w:tcPr>
          <w:p w:rsidR="005E68AF" w:rsidRPr="00D050AD" w:rsidRDefault="005E68AF" w:rsidP="00D050AD">
            <w:pPr>
              <w:widowControl w:val="0"/>
              <w:suppressAutoHyphens/>
              <w:spacing w:line="360" w:lineRule="auto"/>
              <w:ind w:firstLine="284"/>
              <w:jc w:val="both"/>
              <w:rPr>
                <w:rFonts w:ascii="Times New Roman" w:hAnsi="Times New Roman" w:cs="Times New Roman"/>
                <w:b/>
                <w:bCs/>
                <w:color w:val="000000"/>
                <w:kern w:val="2"/>
                <w:sz w:val="24"/>
                <w:szCs w:val="24"/>
              </w:rPr>
            </w:pPr>
          </w:p>
        </w:tc>
        <w:tc>
          <w:tcPr>
            <w:tcW w:w="5670" w:type="dxa"/>
          </w:tcPr>
          <w:p w:rsidR="005E68AF" w:rsidRPr="00D050AD" w:rsidRDefault="005E68AF" w:rsidP="00D050AD">
            <w:pPr>
              <w:widowControl w:val="0"/>
              <w:suppressAutoHyphens/>
              <w:spacing w:line="360" w:lineRule="auto"/>
              <w:ind w:firstLine="284"/>
              <w:jc w:val="both"/>
              <w:rPr>
                <w:rFonts w:ascii="Times New Roman" w:hAnsi="Times New Roman" w:cs="Times New Roman"/>
                <w:b/>
                <w:bCs/>
                <w:color w:val="000000"/>
                <w:kern w:val="2"/>
                <w:sz w:val="24"/>
                <w:szCs w:val="24"/>
              </w:rPr>
            </w:pPr>
            <w:r w:rsidRPr="005849C4">
              <w:rPr>
                <w:rFonts w:ascii="Times New Roman" w:hAnsi="Times New Roman" w:cs="Times New Roman"/>
                <w:b/>
                <w:bCs/>
                <w:sz w:val="24"/>
                <w:szCs w:val="24"/>
              </w:rPr>
              <w:t>Итого</w:t>
            </w:r>
          </w:p>
        </w:tc>
        <w:tc>
          <w:tcPr>
            <w:tcW w:w="1570" w:type="dxa"/>
          </w:tcPr>
          <w:p w:rsidR="005E68AF" w:rsidRPr="00D050AD" w:rsidRDefault="005E68AF" w:rsidP="00D050AD">
            <w:pPr>
              <w:widowControl w:val="0"/>
              <w:suppressAutoHyphens/>
              <w:spacing w:line="360" w:lineRule="auto"/>
              <w:ind w:firstLine="284"/>
              <w:jc w:val="both"/>
              <w:rPr>
                <w:rFonts w:ascii="Times New Roman" w:hAnsi="Times New Roman" w:cs="Times New Roman"/>
                <w:b/>
                <w:bCs/>
                <w:kern w:val="2"/>
                <w:sz w:val="24"/>
                <w:szCs w:val="24"/>
              </w:rPr>
            </w:pPr>
            <w:r w:rsidRPr="00D050AD">
              <w:rPr>
                <w:rFonts w:ascii="Times New Roman" w:hAnsi="Times New Roman" w:cs="Times New Roman"/>
                <w:b/>
                <w:bCs/>
                <w:kern w:val="2"/>
                <w:sz w:val="24"/>
                <w:szCs w:val="24"/>
              </w:rPr>
              <w:t>68</w:t>
            </w:r>
          </w:p>
        </w:tc>
      </w:tr>
    </w:tbl>
    <w:p w:rsidR="005E68AF" w:rsidRPr="00D050AD" w:rsidRDefault="005E68AF" w:rsidP="00D050AD">
      <w:pPr>
        <w:spacing w:after="0" w:line="360" w:lineRule="auto"/>
        <w:ind w:left="786"/>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lastRenderedPageBreak/>
        <w:t>Тематическое планирование по курсу «История»</w:t>
      </w:r>
    </w:p>
    <w:p w:rsidR="005E68AF" w:rsidRPr="00D050AD" w:rsidRDefault="005E68AF" w:rsidP="00D050AD">
      <w:pPr>
        <w:spacing w:line="360" w:lineRule="auto"/>
        <w:ind w:left="786"/>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10 класс. Углублённый  уровень</w:t>
      </w:r>
    </w:p>
    <w:p w:rsidR="005E68AF" w:rsidRPr="00D050AD" w:rsidRDefault="005E68AF" w:rsidP="00D050AD">
      <w:pPr>
        <w:spacing w:line="360" w:lineRule="auto"/>
        <w:ind w:left="786"/>
        <w:jc w:val="center"/>
        <w:rPr>
          <w:rFonts w:ascii="Times New Roman" w:hAnsi="Times New Roman" w:cs="Times New Roman"/>
          <w:b/>
          <w:bCs/>
          <w:sz w:val="24"/>
          <w:szCs w:val="24"/>
          <w:lang w:eastAsia="ru-RU"/>
        </w:rPr>
      </w:pPr>
      <w:r w:rsidRPr="00D050AD">
        <w:rPr>
          <w:rFonts w:ascii="Times New Roman" w:hAnsi="Times New Roman" w:cs="Times New Roman"/>
          <w:b/>
          <w:bCs/>
          <w:sz w:val="24"/>
          <w:szCs w:val="24"/>
          <w:lang w:eastAsia="ru-RU"/>
        </w:rPr>
        <w:t>136 часов (4 часа в неделю)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6379"/>
        <w:gridCol w:w="1499"/>
      </w:tblGrid>
      <w:tr w:rsidR="005E68AF" w:rsidRPr="005849C4">
        <w:trPr>
          <w:trHeight w:val="353"/>
          <w:jc w:val="center"/>
        </w:trPr>
        <w:tc>
          <w:tcPr>
            <w:tcW w:w="1560" w:type="dxa"/>
          </w:tcPr>
          <w:p w:rsidR="005E68AF" w:rsidRPr="00D050AD" w:rsidRDefault="005E68AF" w:rsidP="00D050AD">
            <w:pPr>
              <w:widowControl w:val="0"/>
              <w:suppressAutoHyphens/>
              <w:spacing w:line="360" w:lineRule="auto"/>
              <w:ind w:firstLine="284"/>
              <w:jc w:val="both"/>
              <w:rPr>
                <w:rFonts w:ascii="Times New Roman" w:hAnsi="Times New Roman" w:cs="Times New Roman"/>
                <w:b/>
                <w:bCs/>
                <w:kern w:val="2"/>
                <w:sz w:val="24"/>
                <w:szCs w:val="24"/>
              </w:rPr>
            </w:pPr>
            <w:r w:rsidRPr="005849C4">
              <w:rPr>
                <w:rFonts w:ascii="Times New Roman" w:hAnsi="Times New Roman" w:cs="Times New Roman"/>
                <w:b/>
                <w:bCs/>
                <w:sz w:val="24"/>
                <w:szCs w:val="24"/>
              </w:rPr>
              <w:t>№</w:t>
            </w:r>
          </w:p>
        </w:tc>
        <w:tc>
          <w:tcPr>
            <w:tcW w:w="6379" w:type="dxa"/>
          </w:tcPr>
          <w:p w:rsidR="005E68AF" w:rsidRPr="00D050AD" w:rsidRDefault="005E68AF" w:rsidP="00D050AD">
            <w:pPr>
              <w:widowControl w:val="0"/>
              <w:suppressAutoHyphens/>
              <w:spacing w:line="360" w:lineRule="auto"/>
              <w:ind w:firstLine="284"/>
              <w:jc w:val="center"/>
              <w:rPr>
                <w:rFonts w:ascii="Times New Roman" w:hAnsi="Times New Roman" w:cs="Times New Roman"/>
                <w:b/>
                <w:bCs/>
                <w:kern w:val="2"/>
                <w:sz w:val="24"/>
                <w:szCs w:val="24"/>
              </w:rPr>
            </w:pPr>
            <w:r w:rsidRPr="005849C4">
              <w:rPr>
                <w:rFonts w:ascii="Times New Roman" w:hAnsi="Times New Roman" w:cs="Times New Roman"/>
                <w:b/>
                <w:bCs/>
                <w:sz w:val="24"/>
                <w:szCs w:val="24"/>
              </w:rPr>
              <w:t>Тема</w:t>
            </w:r>
          </w:p>
        </w:tc>
        <w:tc>
          <w:tcPr>
            <w:tcW w:w="1499" w:type="dxa"/>
          </w:tcPr>
          <w:p w:rsidR="005E68AF" w:rsidRPr="00D050AD" w:rsidRDefault="005E68AF" w:rsidP="00D050AD">
            <w:pPr>
              <w:widowControl w:val="0"/>
              <w:suppressAutoHyphens/>
              <w:spacing w:line="360" w:lineRule="auto"/>
              <w:jc w:val="both"/>
              <w:rPr>
                <w:rFonts w:ascii="Times New Roman" w:hAnsi="Times New Roman" w:cs="Times New Roman"/>
                <w:b/>
                <w:bCs/>
                <w:kern w:val="2"/>
                <w:sz w:val="24"/>
                <w:szCs w:val="24"/>
              </w:rPr>
            </w:pPr>
            <w:r w:rsidRPr="005849C4">
              <w:rPr>
                <w:rFonts w:ascii="Times New Roman" w:hAnsi="Times New Roman" w:cs="Times New Roman"/>
                <w:b/>
                <w:bCs/>
                <w:sz w:val="24"/>
                <w:szCs w:val="24"/>
              </w:rPr>
              <w:t>Количество часов</w:t>
            </w:r>
          </w:p>
        </w:tc>
      </w:tr>
      <w:tr w:rsidR="005E68AF" w:rsidRPr="005849C4">
        <w:trPr>
          <w:trHeight w:val="353"/>
          <w:jc w:val="center"/>
        </w:trPr>
        <w:tc>
          <w:tcPr>
            <w:tcW w:w="9438" w:type="dxa"/>
            <w:gridSpan w:val="3"/>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5849C4">
              <w:rPr>
                <w:rFonts w:ascii="Times New Roman" w:hAnsi="Times New Roman" w:cs="Times New Roman"/>
                <w:b/>
                <w:bCs/>
                <w:sz w:val="24"/>
                <w:szCs w:val="24"/>
              </w:rPr>
              <w:t xml:space="preserve">                                               Всеобщая история                                 </w:t>
            </w:r>
            <w:r w:rsidRPr="005849C4">
              <w:rPr>
                <w:rFonts w:ascii="Times New Roman" w:hAnsi="Times New Roman" w:cs="Times New Roman"/>
                <w:sz w:val="24"/>
                <w:szCs w:val="24"/>
              </w:rPr>
              <w:t>46 часов</w:t>
            </w:r>
          </w:p>
        </w:tc>
      </w:tr>
      <w:tr w:rsidR="005E68AF" w:rsidRPr="005849C4">
        <w:trPr>
          <w:trHeight w:val="353"/>
          <w:jc w:val="center"/>
        </w:trPr>
        <w:tc>
          <w:tcPr>
            <w:tcW w:w="1560" w:type="dxa"/>
          </w:tcPr>
          <w:p w:rsidR="005E68AF" w:rsidRPr="005849C4" w:rsidRDefault="005E68AF" w:rsidP="00D050AD">
            <w:pPr>
              <w:widowControl w:val="0"/>
              <w:suppressAutoHyphens/>
              <w:spacing w:line="360" w:lineRule="auto"/>
              <w:ind w:firstLine="284"/>
              <w:rPr>
                <w:rFonts w:ascii="Times New Roman" w:hAnsi="Times New Roman" w:cs="Times New Roman"/>
                <w:sz w:val="24"/>
                <w:szCs w:val="24"/>
              </w:rPr>
            </w:pPr>
            <w:r w:rsidRPr="005849C4">
              <w:rPr>
                <w:rFonts w:ascii="Times New Roman" w:hAnsi="Times New Roman" w:cs="Times New Roman"/>
                <w:sz w:val="24"/>
                <w:szCs w:val="24"/>
              </w:rPr>
              <w:t>1</w:t>
            </w:r>
          </w:p>
        </w:tc>
        <w:tc>
          <w:tcPr>
            <w:tcW w:w="6379" w:type="dxa"/>
            <w:vAlign w:val="center"/>
          </w:tcPr>
          <w:p w:rsidR="005E68AF" w:rsidRPr="005849C4" w:rsidRDefault="005E68AF" w:rsidP="00D050AD">
            <w:pPr>
              <w:spacing w:line="360" w:lineRule="auto"/>
              <w:rPr>
                <w:rFonts w:ascii="Times New Roman" w:hAnsi="Times New Roman" w:cs="Times New Roman"/>
                <w:sz w:val="24"/>
                <w:szCs w:val="24"/>
              </w:rPr>
            </w:pPr>
            <w:r w:rsidRPr="005849C4">
              <w:rPr>
                <w:rFonts w:ascii="Times New Roman" w:hAnsi="Times New Roman" w:cs="Times New Roman"/>
                <w:sz w:val="24"/>
                <w:szCs w:val="24"/>
              </w:rPr>
              <w:t>Введение . Новейшая история как историческая эпоха</w:t>
            </w:r>
          </w:p>
        </w:tc>
        <w:tc>
          <w:tcPr>
            <w:tcW w:w="1499" w:type="dxa"/>
            <w:vAlign w:val="center"/>
          </w:tcPr>
          <w:p w:rsidR="005E68AF" w:rsidRPr="005849C4" w:rsidRDefault="005E68AF" w:rsidP="00D050AD">
            <w:pPr>
              <w:spacing w:line="360" w:lineRule="auto"/>
              <w:jc w:val="center"/>
              <w:rPr>
                <w:rFonts w:ascii="Times New Roman" w:hAnsi="Times New Roman" w:cs="Times New Roman"/>
                <w:sz w:val="24"/>
                <w:szCs w:val="24"/>
              </w:rPr>
            </w:pPr>
            <w:r w:rsidRPr="005849C4">
              <w:rPr>
                <w:rFonts w:ascii="Times New Roman" w:hAnsi="Times New Roman" w:cs="Times New Roman"/>
                <w:sz w:val="24"/>
                <w:szCs w:val="24"/>
              </w:rPr>
              <w:t>1</w:t>
            </w:r>
          </w:p>
        </w:tc>
      </w:tr>
      <w:tr w:rsidR="005E68AF" w:rsidRPr="005849C4">
        <w:trPr>
          <w:trHeight w:val="399"/>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5849C4">
              <w:rPr>
                <w:rFonts w:ascii="Times New Roman" w:hAnsi="Times New Roman" w:cs="Times New Roman"/>
                <w:sz w:val="24"/>
                <w:szCs w:val="24"/>
              </w:rPr>
              <w:t>2.</w:t>
            </w:r>
          </w:p>
        </w:tc>
        <w:tc>
          <w:tcPr>
            <w:tcW w:w="6379" w:type="dxa"/>
            <w:vAlign w:val="center"/>
          </w:tcPr>
          <w:p w:rsidR="005E68AF" w:rsidRPr="005849C4" w:rsidRDefault="005E68AF" w:rsidP="00D050AD">
            <w:pPr>
              <w:spacing w:line="360" w:lineRule="auto"/>
              <w:rPr>
                <w:rFonts w:ascii="Times New Roman" w:hAnsi="Times New Roman" w:cs="Times New Roman"/>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I</w:t>
            </w:r>
            <w:r w:rsidRPr="005849C4">
              <w:rPr>
                <w:rFonts w:ascii="Times New Roman" w:hAnsi="Times New Roman" w:cs="Times New Roman"/>
                <w:sz w:val="24"/>
                <w:szCs w:val="24"/>
              </w:rPr>
              <w:t xml:space="preserve">. Мир накануне и в годы первой мировой войны </w:t>
            </w:r>
          </w:p>
        </w:tc>
        <w:tc>
          <w:tcPr>
            <w:tcW w:w="1499" w:type="dxa"/>
            <w:vAlign w:val="center"/>
          </w:tcPr>
          <w:p w:rsidR="005E68AF" w:rsidRPr="005849C4" w:rsidRDefault="005E68AF" w:rsidP="00D050AD">
            <w:pPr>
              <w:spacing w:line="360" w:lineRule="auto"/>
              <w:jc w:val="center"/>
              <w:rPr>
                <w:rFonts w:ascii="Times New Roman" w:hAnsi="Times New Roman" w:cs="Times New Roman"/>
                <w:sz w:val="24"/>
                <w:szCs w:val="24"/>
              </w:rPr>
            </w:pPr>
            <w:r w:rsidRPr="005849C4">
              <w:rPr>
                <w:rFonts w:ascii="Times New Roman" w:hAnsi="Times New Roman" w:cs="Times New Roman"/>
                <w:sz w:val="24"/>
                <w:szCs w:val="24"/>
              </w:rPr>
              <w:t>3</w:t>
            </w:r>
          </w:p>
        </w:tc>
      </w:tr>
      <w:tr w:rsidR="005E68AF" w:rsidRPr="005849C4">
        <w:trPr>
          <w:trHeight w:val="399"/>
          <w:jc w:val="center"/>
        </w:trPr>
        <w:tc>
          <w:tcPr>
            <w:tcW w:w="1560" w:type="dxa"/>
          </w:tcPr>
          <w:p w:rsidR="005E68AF" w:rsidRPr="005849C4" w:rsidRDefault="005E68AF" w:rsidP="00D050AD">
            <w:pPr>
              <w:widowControl w:val="0"/>
              <w:suppressAutoHyphens/>
              <w:spacing w:line="360" w:lineRule="auto"/>
              <w:ind w:firstLine="284"/>
              <w:rPr>
                <w:rFonts w:ascii="Times New Roman" w:hAnsi="Times New Roman" w:cs="Times New Roman"/>
                <w:sz w:val="24"/>
                <w:szCs w:val="24"/>
              </w:rPr>
            </w:pPr>
            <w:r w:rsidRPr="005849C4">
              <w:rPr>
                <w:rFonts w:ascii="Times New Roman" w:hAnsi="Times New Roman" w:cs="Times New Roman"/>
                <w:sz w:val="24"/>
                <w:szCs w:val="24"/>
              </w:rPr>
              <w:t>3</w:t>
            </w:r>
          </w:p>
        </w:tc>
        <w:tc>
          <w:tcPr>
            <w:tcW w:w="6379" w:type="dxa"/>
            <w:vAlign w:val="center"/>
          </w:tcPr>
          <w:p w:rsidR="005E68AF" w:rsidRPr="005849C4" w:rsidRDefault="005E68AF" w:rsidP="00D050AD">
            <w:pPr>
              <w:spacing w:line="360" w:lineRule="auto"/>
              <w:rPr>
                <w:rFonts w:ascii="Times New Roman" w:hAnsi="Times New Roman" w:cs="Times New Roman"/>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II</w:t>
            </w:r>
            <w:r w:rsidRPr="005849C4">
              <w:rPr>
                <w:rFonts w:ascii="Times New Roman" w:hAnsi="Times New Roman" w:cs="Times New Roman"/>
                <w:sz w:val="24"/>
                <w:szCs w:val="24"/>
              </w:rPr>
              <w:t xml:space="preserve">. Межвоенный период (1918 – 1939)      </w:t>
            </w:r>
          </w:p>
        </w:tc>
        <w:tc>
          <w:tcPr>
            <w:tcW w:w="1499" w:type="dxa"/>
            <w:vAlign w:val="center"/>
          </w:tcPr>
          <w:p w:rsidR="005E68AF" w:rsidRPr="005849C4" w:rsidRDefault="005E68AF" w:rsidP="00D050AD">
            <w:pPr>
              <w:spacing w:line="360" w:lineRule="auto"/>
              <w:jc w:val="center"/>
              <w:rPr>
                <w:rFonts w:ascii="Times New Roman" w:hAnsi="Times New Roman" w:cs="Times New Roman"/>
                <w:sz w:val="24"/>
                <w:szCs w:val="24"/>
              </w:rPr>
            </w:pPr>
            <w:r w:rsidRPr="005849C4">
              <w:rPr>
                <w:rFonts w:ascii="Times New Roman" w:hAnsi="Times New Roman" w:cs="Times New Roman"/>
                <w:sz w:val="24"/>
                <w:szCs w:val="24"/>
              </w:rPr>
              <w:t>13</w:t>
            </w:r>
          </w:p>
        </w:tc>
      </w:tr>
      <w:tr w:rsidR="005E68AF" w:rsidRPr="005849C4">
        <w:trPr>
          <w:trHeight w:val="499"/>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5849C4">
              <w:rPr>
                <w:rFonts w:ascii="Times New Roman" w:hAnsi="Times New Roman" w:cs="Times New Roman"/>
                <w:sz w:val="24"/>
                <w:szCs w:val="24"/>
              </w:rPr>
              <w:t>4.</w:t>
            </w:r>
          </w:p>
        </w:tc>
        <w:tc>
          <w:tcPr>
            <w:tcW w:w="6379" w:type="dxa"/>
          </w:tcPr>
          <w:p w:rsidR="005E68AF" w:rsidRPr="00D050AD" w:rsidRDefault="005E68AF" w:rsidP="00D050AD">
            <w:pPr>
              <w:widowControl w:val="0"/>
              <w:suppressAutoHyphens/>
              <w:spacing w:line="360" w:lineRule="auto"/>
              <w:rPr>
                <w:rFonts w:ascii="Times New Roman" w:hAnsi="Times New Roman" w:cs="Times New Roman"/>
                <w:color w:val="000000"/>
                <w:kern w:val="2"/>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III</w:t>
            </w:r>
            <w:r w:rsidRPr="005849C4">
              <w:rPr>
                <w:rFonts w:ascii="Times New Roman" w:hAnsi="Times New Roman" w:cs="Times New Roman"/>
                <w:sz w:val="24"/>
                <w:szCs w:val="24"/>
              </w:rPr>
              <w:t>. Вторая мировая война</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3</w:t>
            </w:r>
          </w:p>
        </w:tc>
      </w:tr>
      <w:tr w:rsidR="005E68AF" w:rsidRPr="005849C4">
        <w:trPr>
          <w:trHeight w:val="70"/>
          <w:jc w:val="center"/>
        </w:trPr>
        <w:tc>
          <w:tcPr>
            <w:tcW w:w="1560" w:type="dxa"/>
            <w:tcBorders>
              <w:top w:val="nil"/>
            </w:tcBorders>
          </w:tcPr>
          <w:p w:rsidR="005E68AF" w:rsidRPr="00D050AD" w:rsidRDefault="005E68AF" w:rsidP="00D050AD">
            <w:pPr>
              <w:widowControl w:val="0"/>
              <w:suppressAutoHyphens/>
              <w:spacing w:line="360" w:lineRule="auto"/>
              <w:ind w:firstLine="284"/>
              <w:jc w:val="both"/>
              <w:rPr>
                <w:rFonts w:ascii="Times New Roman" w:hAnsi="Times New Roman" w:cs="Times New Roman"/>
                <w:kern w:val="2"/>
                <w:sz w:val="24"/>
                <w:szCs w:val="24"/>
              </w:rPr>
            </w:pPr>
            <w:r w:rsidRPr="005849C4">
              <w:rPr>
                <w:rFonts w:ascii="Times New Roman" w:hAnsi="Times New Roman" w:cs="Times New Roman"/>
                <w:sz w:val="24"/>
                <w:szCs w:val="24"/>
              </w:rPr>
              <w:t>5.</w:t>
            </w:r>
          </w:p>
        </w:tc>
        <w:tc>
          <w:tcPr>
            <w:tcW w:w="6379" w:type="dxa"/>
            <w:tcBorders>
              <w:top w:val="nil"/>
            </w:tcBorders>
          </w:tcPr>
          <w:p w:rsidR="005E68AF" w:rsidRPr="00D050AD" w:rsidRDefault="005E68AF" w:rsidP="00D050AD">
            <w:pPr>
              <w:widowControl w:val="0"/>
              <w:suppressAutoHyphens/>
              <w:spacing w:line="360" w:lineRule="auto"/>
              <w:jc w:val="both"/>
              <w:rPr>
                <w:rFonts w:ascii="Times New Roman" w:hAnsi="Times New Roman" w:cs="Times New Roman"/>
                <w:color w:val="000000"/>
                <w:kern w:val="2"/>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IV</w:t>
            </w:r>
            <w:r w:rsidRPr="005849C4">
              <w:rPr>
                <w:rFonts w:ascii="Times New Roman" w:hAnsi="Times New Roman" w:cs="Times New Roman"/>
                <w:sz w:val="24"/>
                <w:szCs w:val="24"/>
              </w:rPr>
              <w:t>. Соревнование социальных систем</w:t>
            </w:r>
          </w:p>
        </w:tc>
        <w:tc>
          <w:tcPr>
            <w:tcW w:w="1499" w:type="dxa"/>
            <w:tcBorders>
              <w:top w:val="nil"/>
            </w:tcBorders>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18</w:t>
            </w:r>
          </w:p>
        </w:tc>
      </w:tr>
      <w:tr w:rsidR="005E68AF" w:rsidRPr="005849C4">
        <w:trPr>
          <w:trHeight w:val="70"/>
          <w:jc w:val="center"/>
        </w:trPr>
        <w:tc>
          <w:tcPr>
            <w:tcW w:w="1560" w:type="dxa"/>
            <w:tcBorders>
              <w:top w:val="nil"/>
            </w:tcBorders>
          </w:tcPr>
          <w:p w:rsidR="005E68AF" w:rsidRPr="005849C4" w:rsidRDefault="005E68AF" w:rsidP="00D050AD">
            <w:pPr>
              <w:widowControl w:val="0"/>
              <w:suppressAutoHyphens/>
              <w:spacing w:line="360" w:lineRule="auto"/>
              <w:ind w:firstLine="284"/>
              <w:jc w:val="both"/>
              <w:rPr>
                <w:rFonts w:ascii="Times New Roman" w:hAnsi="Times New Roman" w:cs="Times New Roman"/>
                <w:sz w:val="24"/>
                <w:szCs w:val="24"/>
              </w:rPr>
            </w:pPr>
          </w:p>
        </w:tc>
        <w:tc>
          <w:tcPr>
            <w:tcW w:w="6379" w:type="dxa"/>
            <w:tcBorders>
              <w:top w:val="nil"/>
            </w:tcBorders>
          </w:tcPr>
          <w:p w:rsidR="005E68AF" w:rsidRPr="005849C4" w:rsidRDefault="005E68AF" w:rsidP="00D050AD">
            <w:pPr>
              <w:widowControl w:val="0"/>
              <w:suppressAutoHyphens/>
              <w:spacing w:line="360" w:lineRule="auto"/>
              <w:jc w:val="both"/>
              <w:rPr>
                <w:rFonts w:ascii="Times New Roman" w:hAnsi="Times New Roman" w:cs="Times New Roman"/>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 Современный мир</w:t>
            </w:r>
          </w:p>
        </w:tc>
        <w:tc>
          <w:tcPr>
            <w:tcW w:w="1499" w:type="dxa"/>
            <w:tcBorders>
              <w:top w:val="nil"/>
            </w:tcBorders>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5</w:t>
            </w:r>
          </w:p>
        </w:tc>
      </w:tr>
      <w:tr w:rsidR="005E68AF" w:rsidRPr="005849C4">
        <w:trPr>
          <w:trHeight w:val="70"/>
          <w:jc w:val="center"/>
        </w:trPr>
        <w:tc>
          <w:tcPr>
            <w:tcW w:w="1560" w:type="dxa"/>
            <w:tcBorders>
              <w:top w:val="nil"/>
            </w:tcBorders>
          </w:tcPr>
          <w:p w:rsidR="005E68AF" w:rsidRPr="005849C4" w:rsidRDefault="005E68AF" w:rsidP="00D050AD">
            <w:pPr>
              <w:widowControl w:val="0"/>
              <w:suppressAutoHyphens/>
              <w:spacing w:line="360" w:lineRule="auto"/>
              <w:ind w:firstLine="284"/>
              <w:jc w:val="both"/>
              <w:rPr>
                <w:rFonts w:ascii="Times New Roman" w:hAnsi="Times New Roman" w:cs="Times New Roman"/>
                <w:sz w:val="24"/>
                <w:szCs w:val="24"/>
              </w:rPr>
            </w:pPr>
          </w:p>
        </w:tc>
        <w:tc>
          <w:tcPr>
            <w:tcW w:w="6379" w:type="dxa"/>
            <w:tcBorders>
              <w:top w:val="nil"/>
            </w:tcBorders>
          </w:tcPr>
          <w:p w:rsidR="005E68AF" w:rsidRPr="00D050AD" w:rsidRDefault="005E68AF" w:rsidP="00D050AD">
            <w:pPr>
              <w:widowControl w:val="0"/>
              <w:suppressAutoHyphens/>
              <w:spacing w:line="360" w:lineRule="auto"/>
              <w:jc w:val="both"/>
              <w:rPr>
                <w:rFonts w:ascii="Times New Roman" w:hAnsi="Times New Roman" w:cs="Times New Roman"/>
                <w:color w:val="000000"/>
                <w:sz w:val="24"/>
                <w:szCs w:val="24"/>
                <w:lang w:eastAsia="ru-RU"/>
              </w:rPr>
            </w:pPr>
            <w:r w:rsidRPr="00D050AD">
              <w:rPr>
                <w:rFonts w:ascii="Times New Roman" w:hAnsi="Times New Roman" w:cs="Times New Roman"/>
                <w:color w:val="000000"/>
                <w:sz w:val="24"/>
                <w:szCs w:val="24"/>
                <w:lang w:eastAsia="ru-RU"/>
              </w:rPr>
              <w:t>Итоговое повторение</w:t>
            </w:r>
          </w:p>
        </w:tc>
        <w:tc>
          <w:tcPr>
            <w:tcW w:w="1499" w:type="dxa"/>
            <w:tcBorders>
              <w:top w:val="nil"/>
            </w:tcBorders>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3</w:t>
            </w:r>
          </w:p>
        </w:tc>
      </w:tr>
      <w:tr w:rsidR="005E68AF" w:rsidRPr="005849C4">
        <w:trPr>
          <w:trHeight w:val="60"/>
          <w:jc w:val="center"/>
        </w:trPr>
        <w:tc>
          <w:tcPr>
            <w:tcW w:w="9438" w:type="dxa"/>
            <w:gridSpan w:val="3"/>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CD6426">
              <w:rPr>
                <w:rFonts w:ascii="Times New Roman" w:hAnsi="Times New Roman" w:cs="Times New Roman"/>
                <w:b/>
                <w:bCs/>
                <w:kern w:val="2"/>
                <w:sz w:val="24"/>
                <w:szCs w:val="24"/>
              </w:rPr>
              <w:t>История России</w:t>
            </w:r>
            <w:r w:rsidRPr="00D050AD">
              <w:rPr>
                <w:rFonts w:ascii="Times New Roman" w:hAnsi="Times New Roman" w:cs="Times New Roman"/>
                <w:kern w:val="2"/>
                <w:sz w:val="24"/>
                <w:szCs w:val="24"/>
              </w:rPr>
              <w:t>90 часов</w:t>
            </w:r>
          </w:p>
        </w:tc>
      </w:tr>
      <w:tr w:rsidR="005E68AF" w:rsidRPr="005849C4">
        <w:trPr>
          <w:trHeight w:val="60"/>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1</w:t>
            </w:r>
          </w:p>
        </w:tc>
        <w:tc>
          <w:tcPr>
            <w:tcW w:w="6379" w:type="dxa"/>
            <w:vAlign w:val="center"/>
          </w:tcPr>
          <w:p w:rsidR="005E68AF" w:rsidRPr="005849C4" w:rsidRDefault="005E68AF" w:rsidP="00D050AD">
            <w:pPr>
              <w:spacing w:line="360" w:lineRule="auto"/>
              <w:rPr>
                <w:rFonts w:ascii="Times New Roman" w:hAnsi="Times New Roman" w:cs="Times New Roman"/>
                <w:sz w:val="24"/>
                <w:szCs w:val="24"/>
              </w:rPr>
            </w:pPr>
            <w:r w:rsidRPr="005849C4">
              <w:rPr>
                <w:rFonts w:ascii="Times New Roman" w:hAnsi="Times New Roman" w:cs="Times New Roman"/>
                <w:sz w:val="24"/>
                <w:szCs w:val="24"/>
              </w:rPr>
              <w:t xml:space="preserve">Введение. </w:t>
            </w:r>
            <w:r w:rsidRPr="005849C4">
              <w:rPr>
                <w:rFonts w:ascii="Times New Roman" w:hAnsi="Times New Roman" w:cs="Times New Roman"/>
                <w:sz w:val="24"/>
                <w:szCs w:val="24"/>
                <w:lang w:val="en-US"/>
              </w:rPr>
              <w:t>XX</w:t>
            </w:r>
            <w:r w:rsidRPr="005849C4">
              <w:rPr>
                <w:rFonts w:ascii="Times New Roman" w:hAnsi="Times New Roman" w:cs="Times New Roman"/>
                <w:sz w:val="24"/>
                <w:szCs w:val="24"/>
              </w:rPr>
              <w:t xml:space="preserve"> век в истории нашей страны</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w:t>
            </w:r>
          </w:p>
        </w:tc>
      </w:tr>
      <w:tr w:rsidR="005E68AF" w:rsidRPr="005849C4">
        <w:trPr>
          <w:trHeight w:val="60"/>
          <w:jc w:val="center"/>
        </w:trPr>
        <w:tc>
          <w:tcPr>
            <w:tcW w:w="1560" w:type="dxa"/>
          </w:tcPr>
          <w:p w:rsidR="005E68AF" w:rsidRPr="005849C4" w:rsidRDefault="005E68AF" w:rsidP="00D050AD">
            <w:pPr>
              <w:widowControl w:val="0"/>
              <w:suppressAutoHyphens/>
              <w:spacing w:line="360" w:lineRule="auto"/>
              <w:ind w:firstLine="284"/>
              <w:rPr>
                <w:rFonts w:ascii="Times New Roman" w:hAnsi="Times New Roman" w:cs="Times New Roman"/>
                <w:sz w:val="24"/>
                <w:szCs w:val="24"/>
              </w:rPr>
            </w:pPr>
            <w:r w:rsidRPr="005849C4">
              <w:rPr>
                <w:rFonts w:ascii="Times New Roman" w:hAnsi="Times New Roman" w:cs="Times New Roman"/>
                <w:sz w:val="24"/>
                <w:szCs w:val="24"/>
              </w:rPr>
              <w:t>2</w:t>
            </w:r>
          </w:p>
        </w:tc>
        <w:tc>
          <w:tcPr>
            <w:tcW w:w="6379" w:type="dxa"/>
            <w:vAlign w:val="center"/>
          </w:tcPr>
          <w:p w:rsidR="005E68AF" w:rsidRPr="005849C4" w:rsidRDefault="005E68AF" w:rsidP="00D050AD">
            <w:pPr>
              <w:spacing w:line="360" w:lineRule="auto"/>
              <w:rPr>
                <w:rFonts w:ascii="Times New Roman" w:hAnsi="Times New Roman" w:cs="Times New Roman"/>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I</w:t>
            </w:r>
            <w:r w:rsidRPr="005849C4">
              <w:rPr>
                <w:rFonts w:ascii="Times New Roman" w:hAnsi="Times New Roman" w:cs="Times New Roman"/>
                <w:sz w:val="24"/>
                <w:szCs w:val="24"/>
              </w:rPr>
              <w:t xml:space="preserve">. Россия в годы «великих потрясений» </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13</w:t>
            </w:r>
          </w:p>
        </w:tc>
      </w:tr>
      <w:tr w:rsidR="005E68AF" w:rsidRPr="005849C4">
        <w:trPr>
          <w:trHeight w:val="60"/>
          <w:jc w:val="center"/>
        </w:trPr>
        <w:tc>
          <w:tcPr>
            <w:tcW w:w="1560" w:type="dxa"/>
          </w:tcPr>
          <w:p w:rsidR="005E68AF" w:rsidRPr="005849C4" w:rsidRDefault="005E68AF" w:rsidP="00D050AD">
            <w:pPr>
              <w:widowControl w:val="0"/>
              <w:suppressAutoHyphens/>
              <w:spacing w:line="360" w:lineRule="auto"/>
              <w:ind w:firstLine="284"/>
              <w:rPr>
                <w:rFonts w:ascii="Times New Roman" w:hAnsi="Times New Roman" w:cs="Times New Roman"/>
                <w:sz w:val="24"/>
                <w:szCs w:val="24"/>
              </w:rPr>
            </w:pPr>
            <w:r w:rsidRPr="005849C4">
              <w:rPr>
                <w:rFonts w:ascii="Times New Roman" w:hAnsi="Times New Roman" w:cs="Times New Roman"/>
                <w:sz w:val="24"/>
                <w:szCs w:val="24"/>
              </w:rPr>
              <w:t>3</w:t>
            </w:r>
          </w:p>
        </w:tc>
        <w:tc>
          <w:tcPr>
            <w:tcW w:w="6379" w:type="dxa"/>
            <w:vAlign w:val="center"/>
          </w:tcPr>
          <w:p w:rsidR="005E68AF" w:rsidRPr="005849C4" w:rsidRDefault="005E68AF" w:rsidP="00D050AD">
            <w:pPr>
              <w:spacing w:line="360" w:lineRule="auto"/>
              <w:rPr>
                <w:rFonts w:ascii="Times New Roman" w:hAnsi="Times New Roman" w:cs="Times New Roman"/>
                <w:sz w:val="24"/>
                <w:szCs w:val="24"/>
                <w:lang w:eastAsia="ru-RU"/>
              </w:rPr>
            </w:pPr>
            <w:r w:rsidRPr="00D050AD">
              <w:rPr>
                <w:rFonts w:ascii="Times New Roman" w:hAnsi="Times New Roman" w:cs="Times New Roman"/>
                <w:sz w:val="24"/>
                <w:szCs w:val="24"/>
                <w:lang w:eastAsia="ru-RU"/>
              </w:rPr>
              <w:t xml:space="preserve">Нижегородский край в годы великих потрясений </w:t>
            </w:r>
          </w:p>
          <w:p w:rsidR="005E68AF" w:rsidRPr="005849C4" w:rsidRDefault="005E68AF" w:rsidP="00D050AD">
            <w:pPr>
              <w:spacing w:line="360" w:lineRule="auto"/>
              <w:rPr>
                <w:rFonts w:ascii="Times New Roman" w:hAnsi="Times New Roman" w:cs="Times New Roman"/>
                <w:sz w:val="24"/>
                <w:szCs w:val="24"/>
              </w:rPr>
            </w:pPr>
            <w:r w:rsidRPr="00D050AD">
              <w:rPr>
                <w:rFonts w:ascii="Times New Roman" w:hAnsi="Times New Roman" w:cs="Times New Roman"/>
                <w:sz w:val="24"/>
                <w:szCs w:val="24"/>
                <w:lang w:eastAsia="ru-RU"/>
              </w:rPr>
              <w:t xml:space="preserve">(1914-1921 гг.)  </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w:t>
            </w:r>
          </w:p>
        </w:tc>
      </w:tr>
      <w:tr w:rsidR="005E68AF" w:rsidRPr="005849C4">
        <w:trPr>
          <w:trHeight w:val="60"/>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5849C4">
              <w:rPr>
                <w:rFonts w:ascii="Times New Roman" w:hAnsi="Times New Roman" w:cs="Times New Roman"/>
                <w:sz w:val="24"/>
                <w:szCs w:val="24"/>
              </w:rPr>
              <w:t>3</w:t>
            </w:r>
          </w:p>
        </w:tc>
        <w:tc>
          <w:tcPr>
            <w:tcW w:w="6379" w:type="dxa"/>
          </w:tcPr>
          <w:p w:rsidR="005E68AF" w:rsidRPr="00D050AD" w:rsidRDefault="005E68AF" w:rsidP="00D050AD">
            <w:pPr>
              <w:widowControl w:val="0"/>
              <w:suppressAutoHyphens/>
              <w:spacing w:line="360" w:lineRule="auto"/>
              <w:jc w:val="both"/>
              <w:rPr>
                <w:rFonts w:ascii="Times New Roman" w:hAnsi="Times New Roman" w:cs="Times New Roman"/>
                <w:kern w:val="2"/>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II</w:t>
            </w:r>
            <w:r w:rsidRPr="005849C4">
              <w:rPr>
                <w:rFonts w:ascii="Times New Roman" w:hAnsi="Times New Roman" w:cs="Times New Roman"/>
                <w:sz w:val="24"/>
                <w:szCs w:val="24"/>
              </w:rPr>
              <w:t xml:space="preserve">. Советский Союз в 1920 – 1930-х гг. </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16</w:t>
            </w:r>
          </w:p>
        </w:tc>
      </w:tr>
      <w:tr w:rsidR="005E68AF" w:rsidRPr="005849C4">
        <w:trPr>
          <w:trHeight w:val="60"/>
          <w:jc w:val="center"/>
        </w:trPr>
        <w:tc>
          <w:tcPr>
            <w:tcW w:w="1560" w:type="dxa"/>
          </w:tcPr>
          <w:p w:rsidR="005E68AF" w:rsidRPr="005849C4" w:rsidRDefault="005E68AF" w:rsidP="00D050AD">
            <w:pPr>
              <w:widowControl w:val="0"/>
              <w:suppressAutoHyphens/>
              <w:spacing w:line="360" w:lineRule="auto"/>
              <w:ind w:firstLine="284"/>
              <w:rPr>
                <w:rFonts w:ascii="Times New Roman" w:hAnsi="Times New Roman" w:cs="Times New Roman"/>
                <w:sz w:val="24"/>
                <w:szCs w:val="24"/>
              </w:rPr>
            </w:pPr>
            <w:r w:rsidRPr="005849C4">
              <w:rPr>
                <w:rFonts w:ascii="Times New Roman" w:hAnsi="Times New Roman" w:cs="Times New Roman"/>
                <w:sz w:val="24"/>
                <w:szCs w:val="24"/>
              </w:rPr>
              <w:t>4</w:t>
            </w:r>
          </w:p>
        </w:tc>
        <w:tc>
          <w:tcPr>
            <w:tcW w:w="6379" w:type="dxa"/>
          </w:tcPr>
          <w:p w:rsidR="005E68AF" w:rsidRPr="005849C4" w:rsidRDefault="005E68AF" w:rsidP="00D050AD">
            <w:pPr>
              <w:widowControl w:val="0"/>
              <w:suppressAutoHyphens/>
              <w:spacing w:line="360" w:lineRule="auto"/>
              <w:jc w:val="both"/>
              <w:rPr>
                <w:rFonts w:ascii="Times New Roman" w:hAnsi="Times New Roman" w:cs="Times New Roman"/>
                <w:sz w:val="24"/>
                <w:szCs w:val="24"/>
              </w:rPr>
            </w:pPr>
            <w:r w:rsidRPr="005849C4">
              <w:rPr>
                <w:rFonts w:ascii="Times New Roman" w:hAnsi="Times New Roman" w:cs="Times New Roman"/>
                <w:sz w:val="24"/>
                <w:szCs w:val="24"/>
              </w:rPr>
              <w:t>Наш край в 1920 – 1930-е гг.</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w:t>
            </w:r>
          </w:p>
        </w:tc>
      </w:tr>
      <w:tr w:rsidR="005E68AF" w:rsidRPr="005849C4">
        <w:trPr>
          <w:trHeight w:val="60"/>
          <w:jc w:val="center"/>
        </w:trPr>
        <w:tc>
          <w:tcPr>
            <w:tcW w:w="1560" w:type="dxa"/>
          </w:tcPr>
          <w:p w:rsidR="005E68AF" w:rsidRPr="005849C4" w:rsidRDefault="005E68AF" w:rsidP="00D050AD">
            <w:pPr>
              <w:widowControl w:val="0"/>
              <w:suppressAutoHyphens/>
              <w:spacing w:line="360" w:lineRule="auto"/>
              <w:ind w:firstLine="284"/>
              <w:rPr>
                <w:rFonts w:ascii="Times New Roman" w:hAnsi="Times New Roman" w:cs="Times New Roman"/>
                <w:sz w:val="24"/>
                <w:szCs w:val="24"/>
              </w:rPr>
            </w:pPr>
            <w:r w:rsidRPr="005849C4">
              <w:rPr>
                <w:rFonts w:ascii="Times New Roman" w:hAnsi="Times New Roman" w:cs="Times New Roman"/>
                <w:sz w:val="24"/>
                <w:szCs w:val="24"/>
              </w:rPr>
              <w:t>5</w:t>
            </w:r>
          </w:p>
        </w:tc>
        <w:tc>
          <w:tcPr>
            <w:tcW w:w="6379" w:type="dxa"/>
          </w:tcPr>
          <w:p w:rsidR="005E68AF" w:rsidRPr="005849C4" w:rsidRDefault="005E68AF" w:rsidP="00D050AD">
            <w:pPr>
              <w:widowControl w:val="0"/>
              <w:suppressAutoHyphens/>
              <w:spacing w:line="360" w:lineRule="auto"/>
              <w:jc w:val="both"/>
              <w:rPr>
                <w:rFonts w:ascii="Times New Roman" w:hAnsi="Times New Roman" w:cs="Times New Roman"/>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III</w:t>
            </w:r>
            <w:r w:rsidRPr="005849C4">
              <w:rPr>
                <w:rFonts w:ascii="Times New Roman" w:hAnsi="Times New Roman" w:cs="Times New Roman"/>
                <w:sz w:val="24"/>
                <w:szCs w:val="24"/>
              </w:rPr>
              <w:t>. Великая Отечественная война. 1941 – 1945 гг.</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15</w:t>
            </w:r>
          </w:p>
        </w:tc>
      </w:tr>
      <w:tr w:rsidR="005E68AF" w:rsidRPr="005849C4">
        <w:trPr>
          <w:trHeight w:val="60"/>
          <w:jc w:val="center"/>
        </w:trPr>
        <w:tc>
          <w:tcPr>
            <w:tcW w:w="1560" w:type="dxa"/>
          </w:tcPr>
          <w:p w:rsidR="005E68AF" w:rsidRPr="005849C4" w:rsidRDefault="005E68AF" w:rsidP="00D050AD">
            <w:pPr>
              <w:widowControl w:val="0"/>
              <w:suppressAutoHyphens/>
              <w:spacing w:line="360" w:lineRule="auto"/>
              <w:ind w:firstLine="284"/>
              <w:rPr>
                <w:rFonts w:ascii="Times New Roman" w:hAnsi="Times New Roman" w:cs="Times New Roman"/>
                <w:sz w:val="24"/>
                <w:szCs w:val="24"/>
              </w:rPr>
            </w:pPr>
            <w:r w:rsidRPr="005849C4">
              <w:rPr>
                <w:rFonts w:ascii="Times New Roman" w:hAnsi="Times New Roman" w:cs="Times New Roman"/>
                <w:sz w:val="24"/>
                <w:szCs w:val="24"/>
              </w:rPr>
              <w:t>6</w:t>
            </w:r>
          </w:p>
        </w:tc>
        <w:tc>
          <w:tcPr>
            <w:tcW w:w="6379" w:type="dxa"/>
          </w:tcPr>
          <w:p w:rsidR="005E68AF" w:rsidRPr="005849C4" w:rsidRDefault="005E68AF" w:rsidP="00D050AD">
            <w:pPr>
              <w:widowControl w:val="0"/>
              <w:suppressAutoHyphens/>
              <w:spacing w:line="360" w:lineRule="auto"/>
              <w:jc w:val="both"/>
              <w:rPr>
                <w:rFonts w:ascii="Times New Roman" w:hAnsi="Times New Roman" w:cs="Times New Roman"/>
                <w:sz w:val="24"/>
                <w:szCs w:val="24"/>
              </w:rPr>
            </w:pPr>
            <w:r w:rsidRPr="005849C4">
              <w:rPr>
                <w:rFonts w:ascii="Times New Roman" w:hAnsi="Times New Roman" w:cs="Times New Roman"/>
                <w:sz w:val="24"/>
                <w:szCs w:val="24"/>
              </w:rPr>
              <w:t>Наш край в годы Великой Отечественной войны</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w:t>
            </w:r>
          </w:p>
        </w:tc>
      </w:tr>
      <w:tr w:rsidR="005E68AF" w:rsidRPr="005849C4">
        <w:trPr>
          <w:trHeight w:val="60"/>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7</w:t>
            </w:r>
          </w:p>
        </w:tc>
        <w:tc>
          <w:tcPr>
            <w:tcW w:w="6379"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IV</w:t>
            </w:r>
            <w:r w:rsidRPr="005849C4">
              <w:rPr>
                <w:rFonts w:ascii="Times New Roman" w:hAnsi="Times New Roman" w:cs="Times New Roman"/>
                <w:sz w:val="24"/>
                <w:szCs w:val="24"/>
              </w:rPr>
              <w:t>. Апогей и кризис советской системы. 1945 – 1991 гг.</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27</w:t>
            </w:r>
          </w:p>
        </w:tc>
      </w:tr>
      <w:tr w:rsidR="005E68AF" w:rsidRPr="005849C4">
        <w:trPr>
          <w:trHeight w:val="60"/>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8</w:t>
            </w:r>
          </w:p>
        </w:tc>
        <w:tc>
          <w:tcPr>
            <w:tcW w:w="6379"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5849C4">
              <w:rPr>
                <w:rFonts w:ascii="Times New Roman" w:hAnsi="Times New Roman" w:cs="Times New Roman"/>
                <w:sz w:val="24"/>
                <w:szCs w:val="24"/>
                <w:lang w:eastAsia="ru-RU"/>
              </w:rPr>
              <w:t>Наш край в 1945-1991 гг</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w:t>
            </w:r>
          </w:p>
        </w:tc>
      </w:tr>
      <w:tr w:rsidR="005E68AF" w:rsidRPr="005849C4">
        <w:trPr>
          <w:trHeight w:val="353"/>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lastRenderedPageBreak/>
              <w:t>8</w:t>
            </w:r>
          </w:p>
        </w:tc>
        <w:tc>
          <w:tcPr>
            <w:tcW w:w="6379"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5849C4">
              <w:rPr>
                <w:rFonts w:ascii="Times New Roman" w:hAnsi="Times New Roman" w:cs="Times New Roman"/>
                <w:sz w:val="24"/>
                <w:szCs w:val="24"/>
              </w:rPr>
              <w:t xml:space="preserve">Глава </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 Российская Федерация</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9</w:t>
            </w:r>
          </w:p>
        </w:tc>
      </w:tr>
      <w:tr w:rsidR="005E68AF" w:rsidRPr="005849C4">
        <w:trPr>
          <w:trHeight w:val="353"/>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9</w:t>
            </w:r>
          </w:p>
        </w:tc>
        <w:tc>
          <w:tcPr>
            <w:tcW w:w="6379" w:type="dxa"/>
          </w:tcPr>
          <w:p w:rsidR="005E68AF" w:rsidRPr="005849C4" w:rsidRDefault="005E68AF" w:rsidP="00D050AD">
            <w:pPr>
              <w:widowControl w:val="0"/>
              <w:suppressAutoHyphens/>
              <w:spacing w:line="360" w:lineRule="auto"/>
              <w:rPr>
                <w:rFonts w:ascii="Times New Roman" w:hAnsi="Times New Roman" w:cs="Times New Roman"/>
                <w:sz w:val="24"/>
                <w:szCs w:val="24"/>
              </w:rPr>
            </w:pPr>
            <w:r w:rsidRPr="005849C4">
              <w:rPr>
                <w:rFonts w:ascii="Times New Roman" w:hAnsi="Times New Roman" w:cs="Times New Roman"/>
                <w:sz w:val="24"/>
                <w:szCs w:val="24"/>
              </w:rPr>
              <w:t xml:space="preserve">Наш край </w:t>
            </w:r>
            <w:r w:rsidRPr="00D050AD">
              <w:rPr>
                <w:rFonts w:ascii="Times New Roman" w:hAnsi="Times New Roman" w:cs="Times New Roman"/>
                <w:sz w:val="24"/>
                <w:szCs w:val="24"/>
                <w:lang w:eastAsia="ru-RU"/>
              </w:rPr>
              <w:t>в конце ХХ — нач. ХХI в.</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1</w:t>
            </w:r>
          </w:p>
        </w:tc>
      </w:tr>
      <w:tr w:rsidR="005E68AF" w:rsidRPr="005849C4">
        <w:trPr>
          <w:trHeight w:val="353"/>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r w:rsidRPr="00D050AD">
              <w:rPr>
                <w:rFonts w:ascii="Times New Roman" w:hAnsi="Times New Roman" w:cs="Times New Roman"/>
                <w:kern w:val="2"/>
                <w:sz w:val="24"/>
                <w:szCs w:val="24"/>
              </w:rPr>
              <w:t>10</w:t>
            </w:r>
          </w:p>
        </w:tc>
        <w:tc>
          <w:tcPr>
            <w:tcW w:w="6379"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D050AD">
              <w:rPr>
                <w:rFonts w:ascii="Times New Roman" w:hAnsi="Times New Roman" w:cs="Times New Roman"/>
                <w:kern w:val="2"/>
                <w:sz w:val="24"/>
                <w:szCs w:val="24"/>
              </w:rPr>
              <w:t>Итоговое повторение</w:t>
            </w:r>
          </w:p>
        </w:tc>
        <w:tc>
          <w:tcPr>
            <w:tcW w:w="1499" w:type="dxa"/>
          </w:tcPr>
          <w:p w:rsidR="005E68AF" w:rsidRPr="00D050AD" w:rsidRDefault="005E68AF" w:rsidP="00D050AD">
            <w:pPr>
              <w:widowControl w:val="0"/>
              <w:suppressAutoHyphens/>
              <w:spacing w:line="360" w:lineRule="auto"/>
              <w:ind w:firstLine="284"/>
              <w:jc w:val="center"/>
              <w:rPr>
                <w:rFonts w:ascii="Times New Roman" w:hAnsi="Times New Roman" w:cs="Times New Roman"/>
                <w:kern w:val="2"/>
                <w:sz w:val="24"/>
                <w:szCs w:val="24"/>
              </w:rPr>
            </w:pPr>
            <w:r w:rsidRPr="00D050AD">
              <w:rPr>
                <w:rFonts w:ascii="Times New Roman" w:hAnsi="Times New Roman" w:cs="Times New Roman"/>
                <w:kern w:val="2"/>
                <w:sz w:val="24"/>
                <w:szCs w:val="24"/>
              </w:rPr>
              <w:t>4</w:t>
            </w:r>
          </w:p>
        </w:tc>
      </w:tr>
      <w:tr w:rsidR="005E68AF" w:rsidRPr="005849C4">
        <w:trPr>
          <w:trHeight w:val="353"/>
          <w:jc w:val="center"/>
        </w:trPr>
        <w:tc>
          <w:tcPr>
            <w:tcW w:w="1560" w:type="dxa"/>
          </w:tcPr>
          <w:p w:rsidR="005E68AF" w:rsidRPr="00D050AD" w:rsidRDefault="005E68AF" w:rsidP="00D050AD">
            <w:pPr>
              <w:widowControl w:val="0"/>
              <w:suppressAutoHyphens/>
              <w:spacing w:line="360" w:lineRule="auto"/>
              <w:ind w:firstLine="284"/>
              <w:rPr>
                <w:rFonts w:ascii="Times New Roman" w:hAnsi="Times New Roman" w:cs="Times New Roman"/>
                <w:kern w:val="2"/>
                <w:sz w:val="24"/>
                <w:szCs w:val="24"/>
              </w:rPr>
            </w:pPr>
          </w:p>
        </w:tc>
        <w:tc>
          <w:tcPr>
            <w:tcW w:w="6379"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D050AD">
              <w:rPr>
                <w:rFonts w:ascii="Times New Roman" w:hAnsi="Times New Roman" w:cs="Times New Roman"/>
                <w:kern w:val="2"/>
                <w:sz w:val="24"/>
                <w:szCs w:val="24"/>
              </w:rPr>
              <w:t>Итого</w:t>
            </w:r>
          </w:p>
        </w:tc>
        <w:tc>
          <w:tcPr>
            <w:tcW w:w="1499" w:type="dxa"/>
          </w:tcPr>
          <w:p w:rsidR="005E68AF" w:rsidRPr="00D050AD" w:rsidRDefault="005E68AF" w:rsidP="00D050AD">
            <w:pPr>
              <w:widowControl w:val="0"/>
              <w:suppressAutoHyphens/>
              <w:spacing w:line="360" w:lineRule="auto"/>
              <w:rPr>
                <w:rFonts w:ascii="Times New Roman" w:hAnsi="Times New Roman" w:cs="Times New Roman"/>
                <w:kern w:val="2"/>
                <w:sz w:val="24"/>
                <w:szCs w:val="24"/>
              </w:rPr>
            </w:pPr>
            <w:r w:rsidRPr="00D050AD">
              <w:rPr>
                <w:rFonts w:ascii="Times New Roman" w:hAnsi="Times New Roman" w:cs="Times New Roman"/>
                <w:kern w:val="2"/>
                <w:sz w:val="24"/>
                <w:szCs w:val="24"/>
              </w:rPr>
              <w:t>136 часов</w:t>
            </w:r>
          </w:p>
        </w:tc>
      </w:tr>
    </w:tbl>
    <w:p w:rsidR="005E68AF" w:rsidRDefault="005E68AF" w:rsidP="00C8766B">
      <w:pPr>
        <w:pStyle w:val="a5"/>
        <w:jc w:val="center"/>
        <w:rPr>
          <w:rFonts w:ascii="Times New Roman" w:hAnsi="Times New Roman" w:cs="Times New Roman"/>
          <w:b/>
          <w:bCs/>
          <w:sz w:val="24"/>
          <w:szCs w:val="24"/>
          <w:lang w:eastAsia="ru-RU"/>
        </w:rPr>
      </w:pPr>
    </w:p>
    <w:p w:rsidR="005E68AF" w:rsidRDefault="005E68AF" w:rsidP="00C8766B">
      <w:pPr>
        <w:pStyle w:val="a5"/>
        <w:jc w:val="center"/>
        <w:rPr>
          <w:rFonts w:ascii="Times New Roman" w:hAnsi="Times New Roman" w:cs="Times New Roman"/>
          <w:b/>
          <w:bCs/>
          <w:sz w:val="24"/>
          <w:szCs w:val="24"/>
          <w:lang w:eastAsia="ru-RU"/>
        </w:rPr>
      </w:pPr>
    </w:p>
    <w:p w:rsidR="005E68AF" w:rsidRPr="00C8766B" w:rsidRDefault="005E68AF" w:rsidP="00C8766B">
      <w:pPr>
        <w:pStyle w:val="a5"/>
        <w:spacing w:line="360" w:lineRule="auto"/>
        <w:jc w:val="center"/>
        <w:rPr>
          <w:rFonts w:ascii="Times New Roman" w:hAnsi="Times New Roman" w:cs="Times New Roman"/>
          <w:b/>
          <w:bCs/>
          <w:sz w:val="24"/>
          <w:szCs w:val="24"/>
          <w:lang w:eastAsia="ru-RU"/>
        </w:rPr>
      </w:pPr>
      <w:r w:rsidRPr="00C8766B">
        <w:rPr>
          <w:rFonts w:ascii="Times New Roman" w:hAnsi="Times New Roman" w:cs="Times New Roman"/>
          <w:b/>
          <w:bCs/>
          <w:sz w:val="24"/>
          <w:szCs w:val="24"/>
          <w:lang w:eastAsia="ru-RU"/>
        </w:rPr>
        <w:t>Тематическое планирование по курсу «История»</w:t>
      </w:r>
    </w:p>
    <w:p w:rsidR="005E68AF" w:rsidRPr="00C8766B" w:rsidRDefault="005E68AF" w:rsidP="00C8766B">
      <w:pPr>
        <w:pStyle w:val="a5"/>
        <w:spacing w:line="360" w:lineRule="auto"/>
        <w:jc w:val="center"/>
        <w:rPr>
          <w:rFonts w:ascii="Times New Roman" w:hAnsi="Times New Roman" w:cs="Times New Roman"/>
          <w:b/>
          <w:bCs/>
          <w:sz w:val="24"/>
          <w:szCs w:val="24"/>
          <w:lang w:eastAsia="ru-RU"/>
        </w:rPr>
      </w:pPr>
      <w:r w:rsidRPr="00C8766B">
        <w:rPr>
          <w:rFonts w:ascii="Times New Roman" w:hAnsi="Times New Roman" w:cs="Times New Roman"/>
          <w:b/>
          <w:bCs/>
          <w:sz w:val="24"/>
          <w:szCs w:val="24"/>
          <w:lang w:eastAsia="ru-RU"/>
        </w:rPr>
        <w:t>11 класс. Углублённый уровень</w:t>
      </w:r>
    </w:p>
    <w:p w:rsidR="005E68AF" w:rsidRPr="00C8766B" w:rsidRDefault="005E68AF" w:rsidP="00C8766B">
      <w:pPr>
        <w:pStyle w:val="a5"/>
        <w:spacing w:line="360" w:lineRule="auto"/>
        <w:jc w:val="center"/>
        <w:rPr>
          <w:rFonts w:ascii="Times New Roman" w:hAnsi="Times New Roman" w:cs="Times New Roman"/>
          <w:b/>
          <w:bCs/>
          <w:sz w:val="24"/>
          <w:szCs w:val="24"/>
          <w:lang w:eastAsia="ru-RU"/>
        </w:rPr>
      </w:pPr>
      <w:r w:rsidRPr="00C8766B">
        <w:rPr>
          <w:rFonts w:ascii="Times New Roman" w:hAnsi="Times New Roman" w:cs="Times New Roman"/>
          <w:b/>
          <w:bCs/>
          <w:sz w:val="24"/>
          <w:szCs w:val="24"/>
          <w:lang w:eastAsia="ru-RU"/>
        </w:rPr>
        <w:t>136 часов (4 часа в неделю)</w:t>
      </w:r>
    </w:p>
    <w:p w:rsidR="005E68AF" w:rsidRPr="00C8766B" w:rsidRDefault="005E68AF" w:rsidP="00C8766B">
      <w:pPr>
        <w:spacing w:after="0" w:line="360" w:lineRule="auto"/>
        <w:jc w:val="center"/>
        <w:rPr>
          <w:rFonts w:ascii="Times New Roman" w:hAnsi="Times New Roman" w:cs="Times New Roman"/>
          <w:b/>
          <w:bCs/>
          <w:sz w:val="24"/>
          <w:szCs w:val="24"/>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379"/>
        <w:gridCol w:w="1418"/>
      </w:tblGrid>
      <w:tr w:rsidR="005E68AF" w:rsidRPr="005849C4">
        <w:trPr>
          <w:trHeight w:val="468"/>
        </w:trPr>
        <w:tc>
          <w:tcPr>
            <w:tcW w:w="567" w:type="dxa"/>
          </w:tcPr>
          <w:p w:rsidR="005E68AF" w:rsidRPr="005849C4" w:rsidRDefault="005E68AF" w:rsidP="00C8766B">
            <w:pPr>
              <w:spacing w:after="0" w:line="360" w:lineRule="auto"/>
              <w:jc w:val="center"/>
              <w:rPr>
                <w:rFonts w:ascii="Times New Roman" w:hAnsi="Times New Roman" w:cs="Times New Roman"/>
                <w:b/>
                <w:bCs/>
                <w:sz w:val="24"/>
                <w:szCs w:val="24"/>
              </w:rPr>
            </w:pPr>
            <w:r w:rsidRPr="005849C4">
              <w:rPr>
                <w:rFonts w:ascii="Times New Roman" w:hAnsi="Times New Roman" w:cs="Times New Roman"/>
                <w:b/>
                <w:bCs/>
                <w:sz w:val="24"/>
                <w:szCs w:val="24"/>
              </w:rPr>
              <w:t>№</w:t>
            </w:r>
          </w:p>
          <w:p w:rsidR="005E68AF" w:rsidRPr="005849C4" w:rsidRDefault="005E68AF" w:rsidP="00C8766B">
            <w:pPr>
              <w:spacing w:after="0" w:line="360" w:lineRule="auto"/>
              <w:jc w:val="center"/>
              <w:rPr>
                <w:rFonts w:ascii="Times New Roman" w:hAnsi="Times New Roman" w:cs="Times New Roman"/>
                <w:b/>
                <w:bCs/>
                <w:sz w:val="24"/>
                <w:szCs w:val="24"/>
              </w:rPr>
            </w:pPr>
            <w:r w:rsidRPr="005849C4">
              <w:rPr>
                <w:rFonts w:ascii="Times New Roman" w:hAnsi="Times New Roman" w:cs="Times New Roman"/>
                <w:b/>
                <w:bCs/>
                <w:sz w:val="24"/>
                <w:szCs w:val="24"/>
              </w:rPr>
              <w:t>п/п</w:t>
            </w:r>
          </w:p>
        </w:tc>
        <w:tc>
          <w:tcPr>
            <w:tcW w:w="6379" w:type="dxa"/>
          </w:tcPr>
          <w:p w:rsidR="005E68AF" w:rsidRPr="005849C4" w:rsidRDefault="005E68AF" w:rsidP="00C8766B">
            <w:pPr>
              <w:spacing w:after="0" w:line="360" w:lineRule="auto"/>
              <w:jc w:val="center"/>
              <w:rPr>
                <w:rFonts w:ascii="Times New Roman" w:hAnsi="Times New Roman" w:cs="Times New Roman"/>
                <w:b/>
                <w:bCs/>
                <w:sz w:val="24"/>
                <w:szCs w:val="24"/>
              </w:rPr>
            </w:pPr>
            <w:r w:rsidRPr="005849C4">
              <w:rPr>
                <w:rFonts w:ascii="Times New Roman" w:hAnsi="Times New Roman" w:cs="Times New Roman"/>
                <w:b/>
                <w:bCs/>
                <w:sz w:val="24"/>
                <w:szCs w:val="24"/>
              </w:rPr>
              <w:t>Наименование раздела</w:t>
            </w:r>
          </w:p>
        </w:tc>
        <w:tc>
          <w:tcPr>
            <w:tcW w:w="1418" w:type="dxa"/>
          </w:tcPr>
          <w:p w:rsidR="005E68AF" w:rsidRPr="005849C4" w:rsidRDefault="005E68AF" w:rsidP="00C8766B">
            <w:pPr>
              <w:spacing w:after="0" w:line="360" w:lineRule="auto"/>
              <w:jc w:val="center"/>
              <w:rPr>
                <w:rFonts w:ascii="Times New Roman" w:hAnsi="Times New Roman" w:cs="Times New Roman"/>
                <w:b/>
                <w:bCs/>
                <w:sz w:val="24"/>
                <w:szCs w:val="24"/>
              </w:rPr>
            </w:pPr>
            <w:r w:rsidRPr="005849C4">
              <w:rPr>
                <w:rFonts w:ascii="Times New Roman" w:hAnsi="Times New Roman" w:cs="Times New Roman"/>
                <w:b/>
                <w:bCs/>
                <w:sz w:val="24"/>
                <w:szCs w:val="24"/>
              </w:rPr>
              <w:t>Количество часов</w:t>
            </w:r>
          </w:p>
        </w:tc>
      </w:tr>
      <w:tr w:rsidR="005E68AF" w:rsidRPr="005849C4">
        <w:trPr>
          <w:trHeight w:val="471"/>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1</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Введение</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1</w:t>
            </w:r>
          </w:p>
        </w:tc>
      </w:tr>
      <w:tr w:rsidR="005E68AF" w:rsidRPr="005849C4">
        <w:trPr>
          <w:trHeight w:val="775"/>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2</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Народы и государства на территории нашей страны в древности</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2</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3</w:t>
            </w:r>
          </w:p>
        </w:tc>
        <w:tc>
          <w:tcPr>
            <w:tcW w:w="6379" w:type="dxa"/>
          </w:tcPr>
          <w:p w:rsidR="005E68AF" w:rsidRPr="005849C4" w:rsidRDefault="005E68AF" w:rsidP="00C8766B">
            <w:pPr>
              <w:pStyle w:val="Default"/>
              <w:spacing w:line="360" w:lineRule="auto"/>
            </w:pPr>
            <w:r w:rsidRPr="005849C4">
              <w:rPr>
                <w:color w:val="auto"/>
              </w:rPr>
              <w:t xml:space="preserve">Восточная Европа в середине </w:t>
            </w:r>
            <w:r w:rsidRPr="005849C4">
              <w:t>I тысячелетия</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2</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4</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Образование государства Русь.</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8</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5</w:t>
            </w:r>
          </w:p>
        </w:tc>
        <w:tc>
          <w:tcPr>
            <w:tcW w:w="6379" w:type="dxa"/>
          </w:tcPr>
          <w:p w:rsidR="005E68AF" w:rsidRPr="005849C4" w:rsidRDefault="005E68AF" w:rsidP="00C8766B">
            <w:pPr>
              <w:tabs>
                <w:tab w:val="left" w:pos="2865"/>
              </w:tabs>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Русь в конце </w:t>
            </w:r>
            <w:r w:rsidRPr="005849C4">
              <w:rPr>
                <w:rFonts w:ascii="Times New Roman" w:hAnsi="Times New Roman" w:cs="Times New Roman"/>
                <w:sz w:val="24"/>
                <w:szCs w:val="24"/>
                <w:lang w:val="en-US"/>
              </w:rPr>
              <w:t>X</w:t>
            </w:r>
            <w:r w:rsidRPr="005849C4">
              <w:rPr>
                <w:rFonts w:ascii="Times New Roman" w:hAnsi="Times New Roman" w:cs="Times New Roman"/>
                <w:sz w:val="24"/>
                <w:szCs w:val="24"/>
              </w:rPr>
              <w:t xml:space="preserve"> – начале  XII вв.</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8</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6</w:t>
            </w:r>
          </w:p>
        </w:tc>
        <w:tc>
          <w:tcPr>
            <w:tcW w:w="6379" w:type="dxa"/>
          </w:tcPr>
          <w:p w:rsidR="005E68AF" w:rsidRPr="005849C4" w:rsidRDefault="005E68AF" w:rsidP="00C8766B">
            <w:pPr>
              <w:tabs>
                <w:tab w:val="left" w:pos="3300"/>
              </w:tabs>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 Русь в середине XII - начале  XIII вв.</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9</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7</w:t>
            </w:r>
          </w:p>
        </w:tc>
        <w:tc>
          <w:tcPr>
            <w:tcW w:w="6379" w:type="dxa"/>
          </w:tcPr>
          <w:p w:rsidR="005E68AF" w:rsidRPr="005849C4" w:rsidRDefault="005E68AF" w:rsidP="00C8766B">
            <w:pPr>
              <w:tabs>
                <w:tab w:val="left" w:pos="4305"/>
              </w:tabs>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 Русские земли в середине XIII в. - XI</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 xml:space="preserve"> в.в</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8</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8</w:t>
            </w:r>
          </w:p>
        </w:tc>
        <w:tc>
          <w:tcPr>
            <w:tcW w:w="6379" w:type="dxa"/>
          </w:tcPr>
          <w:p w:rsidR="005E68AF" w:rsidRPr="005849C4" w:rsidRDefault="005E68AF" w:rsidP="00C8766B">
            <w:pPr>
              <w:tabs>
                <w:tab w:val="left" w:pos="4305"/>
              </w:tabs>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 Формирование единого Русского государства в  X</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 xml:space="preserve"> в. </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9</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9</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Россия в X</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I – X</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II веках: от Великого княжества к Царству. России в X</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I веке.</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6</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10</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 Смута в России</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8</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11</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 Россия в X</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II в.</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8</w:t>
            </w:r>
          </w:p>
        </w:tc>
      </w:tr>
      <w:tr w:rsidR="005E68AF" w:rsidRPr="005849C4">
        <w:trPr>
          <w:trHeight w:val="803"/>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12</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Россия в X</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II в.- X</w:t>
            </w:r>
            <w:r w:rsidRPr="005849C4">
              <w:rPr>
                <w:rFonts w:ascii="Times New Roman" w:hAnsi="Times New Roman" w:cs="Times New Roman"/>
                <w:sz w:val="24"/>
                <w:szCs w:val="24"/>
                <w:lang w:val="en-US"/>
              </w:rPr>
              <w:t>V</w:t>
            </w:r>
            <w:r w:rsidRPr="005849C4">
              <w:rPr>
                <w:rFonts w:ascii="Times New Roman" w:hAnsi="Times New Roman" w:cs="Times New Roman"/>
                <w:sz w:val="24"/>
                <w:szCs w:val="24"/>
              </w:rPr>
              <w:t>III веке: от Царства к Империи. Россия в эпоху преобразований Петра I.</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8</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13 </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 После Петра Великого: эпоха «дворцовых переворотов». </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5</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14</w:t>
            </w:r>
          </w:p>
        </w:tc>
        <w:tc>
          <w:tcPr>
            <w:tcW w:w="6379" w:type="dxa"/>
          </w:tcPr>
          <w:p w:rsidR="005E68AF" w:rsidRPr="005849C4" w:rsidRDefault="005E68AF" w:rsidP="00C8766B">
            <w:pPr>
              <w:spacing w:after="0" w:line="360" w:lineRule="auto"/>
              <w:rPr>
                <w:rFonts w:ascii="Times New Roman" w:hAnsi="Times New Roman" w:cs="Times New Roman"/>
                <w:b/>
                <w:bCs/>
                <w:sz w:val="24"/>
                <w:szCs w:val="24"/>
                <w:u w:val="single"/>
              </w:rPr>
            </w:pPr>
            <w:r w:rsidRPr="005849C4">
              <w:rPr>
                <w:rFonts w:ascii="Times New Roman" w:hAnsi="Times New Roman" w:cs="Times New Roman"/>
                <w:sz w:val="24"/>
                <w:szCs w:val="24"/>
              </w:rPr>
              <w:t xml:space="preserve">Россия в 1760-1790-е гг. Правление Екатерины II </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10</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15</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Россия при Павле I. </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5</w:t>
            </w:r>
          </w:p>
        </w:tc>
      </w:tr>
      <w:tr w:rsidR="005E68AF" w:rsidRPr="005849C4">
        <w:trPr>
          <w:trHeight w:val="468"/>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16</w:t>
            </w:r>
          </w:p>
        </w:tc>
        <w:tc>
          <w:tcPr>
            <w:tcW w:w="6379" w:type="dxa"/>
          </w:tcPr>
          <w:p w:rsidR="005E68AF" w:rsidRPr="005849C4" w:rsidRDefault="005E68AF" w:rsidP="00C8766B">
            <w:pPr>
              <w:spacing w:after="0" w:line="360" w:lineRule="auto"/>
              <w:rPr>
                <w:rFonts w:ascii="Times New Roman" w:hAnsi="Times New Roman" w:cs="Times New Roman"/>
                <w:sz w:val="24"/>
                <w:szCs w:val="24"/>
                <w:u w:val="single"/>
              </w:rPr>
            </w:pPr>
            <w:r w:rsidRPr="005849C4">
              <w:rPr>
                <w:rFonts w:ascii="Times New Roman" w:hAnsi="Times New Roman" w:cs="Times New Roman"/>
                <w:sz w:val="24"/>
                <w:szCs w:val="24"/>
              </w:rPr>
              <w:t>Культурное пространство Российской империи</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10</w:t>
            </w:r>
          </w:p>
        </w:tc>
      </w:tr>
      <w:tr w:rsidR="005E68AF" w:rsidRPr="005849C4">
        <w:trPr>
          <w:trHeight w:val="827"/>
        </w:trPr>
        <w:tc>
          <w:tcPr>
            <w:tcW w:w="567"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lastRenderedPageBreak/>
              <w:t>17</w:t>
            </w:r>
          </w:p>
        </w:tc>
        <w:tc>
          <w:tcPr>
            <w:tcW w:w="6379" w:type="dxa"/>
          </w:tcPr>
          <w:p w:rsidR="005E68AF" w:rsidRPr="005849C4" w:rsidRDefault="005E68AF" w:rsidP="00C8766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Российская империя в </w:t>
            </w:r>
            <w:r w:rsidRPr="005849C4">
              <w:rPr>
                <w:rFonts w:ascii="Times New Roman" w:hAnsi="Times New Roman" w:cs="Times New Roman"/>
                <w:sz w:val="24"/>
                <w:szCs w:val="24"/>
                <w:lang w:val="en-US"/>
              </w:rPr>
              <w:t>XIX</w:t>
            </w:r>
            <w:r w:rsidRPr="005849C4">
              <w:rPr>
                <w:rFonts w:ascii="Times New Roman" w:hAnsi="Times New Roman" w:cs="Times New Roman"/>
                <w:sz w:val="24"/>
                <w:szCs w:val="24"/>
              </w:rPr>
              <w:t xml:space="preserve"> – в начале </w:t>
            </w:r>
            <w:r w:rsidRPr="005849C4">
              <w:rPr>
                <w:rFonts w:ascii="Times New Roman" w:hAnsi="Times New Roman" w:cs="Times New Roman"/>
                <w:sz w:val="24"/>
                <w:szCs w:val="24"/>
                <w:lang w:val="en-US"/>
              </w:rPr>
              <w:t>XX</w:t>
            </w:r>
            <w:r w:rsidRPr="005849C4">
              <w:rPr>
                <w:rFonts w:ascii="Times New Roman" w:hAnsi="Times New Roman" w:cs="Times New Roman"/>
                <w:sz w:val="24"/>
                <w:szCs w:val="24"/>
              </w:rPr>
              <w:t xml:space="preserve"> в. Российская империя в первой половине </w:t>
            </w:r>
            <w:r w:rsidRPr="005849C4">
              <w:rPr>
                <w:rFonts w:ascii="Times New Roman" w:hAnsi="Times New Roman" w:cs="Times New Roman"/>
                <w:sz w:val="24"/>
                <w:szCs w:val="24"/>
                <w:lang w:val="en-US"/>
              </w:rPr>
              <w:t>XIX</w:t>
            </w:r>
            <w:r w:rsidRPr="005849C4">
              <w:rPr>
                <w:rFonts w:ascii="Times New Roman" w:hAnsi="Times New Roman" w:cs="Times New Roman"/>
                <w:sz w:val="24"/>
                <w:szCs w:val="24"/>
              </w:rPr>
              <w:t xml:space="preserve"> в.</w:t>
            </w:r>
          </w:p>
        </w:tc>
        <w:tc>
          <w:tcPr>
            <w:tcW w:w="1418" w:type="dxa"/>
          </w:tcPr>
          <w:p w:rsidR="005E68AF" w:rsidRPr="005849C4" w:rsidRDefault="005E68AF" w:rsidP="00C8766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10</w:t>
            </w:r>
          </w:p>
        </w:tc>
      </w:tr>
      <w:tr w:rsidR="005E68AF" w:rsidRPr="005849C4">
        <w:trPr>
          <w:trHeight w:val="427"/>
        </w:trPr>
        <w:tc>
          <w:tcPr>
            <w:tcW w:w="567" w:type="dxa"/>
          </w:tcPr>
          <w:p w:rsidR="005E68AF" w:rsidRPr="005849C4" w:rsidRDefault="005E68AF" w:rsidP="001E147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18</w:t>
            </w:r>
          </w:p>
        </w:tc>
        <w:tc>
          <w:tcPr>
            <w:tcW w:w="6379" w:type="dxa"/>
          </w:tcPr>
          <w:p w:rsidR="005E68AF" w:rsidRPr="005849C4" w:rsidRDefault="005E68AF" w:rsidP="001E147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Российская империя во второй половине </w:t>
            </w:r>
            <w:r w:rsidRPr="005849C4">
              <w:rPr>
                <w:rFonts w:ascii="Times New Roman" w:hAnsi="Times New Roman" w:cs="Times New Roman"/>
                <w:sz w:val="24"/>
                <w:szCs w:val="24"/>
                <w:lang w:val="en-US"/>
              </w:rPr>
              <w:t>XIX</w:t>
            </w:r>
          </w:p>
        </w:tc>
        <w:tc>
          <w:tcPr>
            <w:tcW w:w="1418" w:type="dxa"/>
          </w:tcPr>
          <w:p w:rsidR="005E68AF" w:rsidRPr="005849C4" w:rsidRDefault="005E68AF" w:rsidP="001E147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10</w:t>
            </w:r>
          </w:p>
        </w:tc>
      </w:tr>
      <w:tr w:rsidR="005E68AF" w:rsidRPr="005849C4">
        <w:trPr>
          <w:trHeight w:val="547"/>
        </w:trPr>
        <w:tc>
          <w:tcPr>
            <w:tcW w:w="567" w:type="dxa"/>
          </w:tcPr>
          <w:p w:rsidR="005E68AF" w:rsidRPr="005849C4" w:rsidRDefault="005E68AF" w:rsidP="001E147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19</w:t>
            </w:r>
          </w:p>
        </w:tc>
        <w:tc>
          <w:tcPr>
            <w:tcW w:w="6379" w:type="dxa"/>
          </w:tcPr>
          <w:p w:rsidR="005E68AF" w:rsidRPr="005849C4" w:rsidRDefault="005E68AF" w:rsidP="001E147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Российская империя в начале XX века</w:t>
            </w:r>
          </w:p>
        </w:tc>
        <w:tc>
          <w:tcPr>
            <w:tcW w:w="1418" w:type="dxa"/>
          </w:tcPr>
          <w:p w:rsidR="005E68AF" w:rsidRPr="005849C4" w:rsidRDefault="005E68AF" w:rsidP="001E147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9</w:t>
            </w:r>
          </w:p>
        </w:tc>
      </w:tr>
      <w:tr w:rsidR="005E68AF" w:rsidRPr="005849C4">
        <w:tc>
          <w:tcPr>
            <w:tcW w:w="567" w:type="dxa"/>
          </w:tcPr>
          <w:p w:rsidR="005E68AF" w:rsidRPr="005849C4" w:rsidRDefault="005E68AF" w:rsidP="001E147B">
            <w:pPr>
              <w:spacing w:after="0" w:line="360" w:lineRule="auto"/>
              <w:rPr>
                <w:rFonts w:ascii="Times New Roman" w:hAnsi="Times New Roman" w:cs="Times New Roman"/>
                <w:sz w:val="24"/>
                <w:szCs w:val="24"/>
              </w:rPr>
            </w:pPr>
          </w:p>
        </w:tc>
        <w:tc>
          <w:tcPr>
            <w:tcW w:w="6379" w:type="dxa"/>
          </w:tcPr>
          <w:p w:rsidR="005E68AF" w:rsidRPr="005849C4" w:rsidRDefault="005E68AF" w:rsidP="001E147B">
            <w:pPr>
              <w:spacing w:after="0" w:line="360" w:lineRule="auto"/>
              <w:rPr>
                <w:rFonts w:ascii="Times New Roman" w:hAnsi="Times New Roman" w:cs="Times New Roman"/>
                <w:sz w:val="24"/>
                <w:szCs w:val="24"/>
              </w:rPr>
            </w:pPr>
          </w:p>
        </w:tc>
        <w:tc>
          <w:tcPr>
            <w:tcW w:w="1418" w:type="dxa"/>
          </w:tcPr>
          <w:p w:rsidR="005E68AF" w:rsidRPr="005849C4" w:rsidRDefault="005E68AF" w:rsidP="001E147B">
            <w:pPr>
              <w:spacing w:after="0" w:line="360" w:lineRule="auto"/>
              <w:jc w:val="center"/>
              <w:rPr>
                <w:rFonts w:ascii="Times New Roman" w:hAnsi="Times New Roman" w:cs="Times New Roman"/>
                <w:sz w:val="24"/>
                <w:szCs w:val="24"/>
              </w:rPr>
            </w:pPr>
          </w:p>
        </w:tc>
      </w:tr>
      <w:tr w:rsidR="005E68AF" w:rsidRPr="005849C4">
        <w:trPr>
          <w:trHeight w:val="399"/>
        </w:trPr>
        <w:tc>
          <w:tcPr>
            <w:tcW w:w="567" w:type="dxa"/>
          </w:tcPr>
          <w:p w:rsidR="005E68AF" w:rsidRPr="005849C4" w:rsidRDefault="005E68AF" w:rsidP="001E147B">
            <w:pPr>
              <w:spacing w:after="0" w:line="360" w:lineRule="auto"/>
              <w:rPr>
                <w:rFonts w:ascii="Times New Roman" w:hAnsi="Times New Roman" w:cs="Times New Roman"/>
                <w:sz w:val="24"/>
                <w:szCs w:val="24"/>
              </w:rPr>
            </w:pPr>
          </w:p>
        </w:tc>
        <w:tc>
          <w:tcPr>
            <w:tcW w:w="6379" w:type="dxa"/>
          </w:tcPr>
          <w:p w:rsidR="005E68AF" w:rsidRPr="005849C4" w:rsidRDefault="005E68AF" w:rsidP="001E147B">
            <w:pPr>
              <w:spacing w:after="0" w:line="360" w:lineRule="auto"/>
              <w:rPr>
                <w:rFonts w:ascii="Times New Roman" w:hAnsi="Times New Roman" w:cs="Times New Roman"/>
                <w:sz w:val="24"/>
                <w:szCs w:val="24"/>
              </w:rPr>
            </w:pPr>
            <w:r w:rsidRPr="005849C4">
              <w:rPr>
                <w:rFonts w:ascii="Times New Roman" w:hAnsi="Times New Roman" w:cs="Times New Roman"/>
                <w:sz w:val="24"/>
                <w:szCs w:val="24"/>
              </w:rPr>
              <w:t xml:space="preserve"> Итого</w:t>
            </w:r>
          </w:p>
        </w:tc>
        <w:tc>
          <w:tcPr>
            <w:tcW w:w="1418" w:type="dxa"/>
          </w:tcPr>
          <w:p w:rsidR="005E68AF" w:rsidRPr="005849C4" w:rsidRDefault="005E68AF" w:rsidP="001E147B">
            <w:pPr>
              <w:spacing w:after="0" w:line="360" w:lineRule="auto"/>
              <w:jc w:val="center"/>
              <w:rPr>
                <w:rFonts w:ascii="Times New Roman" w:hAnsi="Times New Roman" w:cs="Times New Roman"/>
                <w:sz w:val="24"/>
                <w:szCs w:val="24"/>
              </w:rPr>
            </w:pPr>
            <w:r w:rsidRPr="005849C4">
              <w:rPr>
                <w:rFonts w:ascii="Times New Roman" w:hAnsi="Times New Roman" w:cs="Times New Roman"/>
                <w:sz w:val="24"/>
                <w:szCs w:val="24"/>
              </w:rPr>
              <w:t>136</w:t>
            </w:r>
          </w:p>
        </w:tc>
      </w:tr>
    </w:tbl>
    <w:p w:rsidR="005E68AF" w:rsidRPr="008962DE" w:rsidRDefault="005E68AF" w:rsidP="00C8766B">
      <w:pPr>
        <w:spacing w:after="0" w:line="360" w:lineRule="auto"/>
        <w:jc w:val="center"/>
        <w:rPr>
          <w:rFonts w:ascii="Times New Roman" w:hAnsi="Times New Roman" w:cs="Times New Roman"/>
          <w:b/>
          <w:bCs/>
          <w:sz w:val="24"/>
          <w:szCs w:val="24"/>
        </w:rPr>
      </w:pPr>
    </w:p>
    <w:p w:rsidR="005E68AF" w:rsidRPr="008962DE" w:rsidRDefault="005E68AF" w:rsidP="00C8766B">
      <w:pPr>
        <w:spacing w:after="0" w:line="360" w:lineRule="auto"/>
        <w:ind w:firstLine="708"/>
        <w:jc w:val="both"/>
        <w:rPr>
          <w:rFonts w:ascii="Times New Roman" w:hAnsi="Times New Roman" w:cs="Times New Roman"/>
          <w:b/>
          <w:bCs/>
          <w:sz w:val="24"/>
          <w:szCs w:val="24"/>
        </w:rPr>
      </w:pPr>
    </w:p>
    <w:p w:rsidR="005E68AF" w:rsidRDefault="005E68AF" w:rsidP="00C8766B"/>
    <w:p w:rsidR="005E68AF" w:rsidRPr="00D050AD" w:rsidRDefault="005E68AF" w:rsidP="00D050AD">
      <w:pPr>
        <w:pStyle w:val="Default"/>
        <w:spacing w:line="360" w:lineRule="auto"/>
        <w:rPr>
          <w:b/>
          <w:bCs/>
          <w:lang w:val="en-US"/>
        </w:rPr>
      </w:pPr>
    </w:p>
    <w:sectPr w:rsidR="005E68AF" w:rsidRPr="00D050AD" w:rsidSect="000D6654">
      <w:footerReference w:type="default" r:id="rId7"/>
      <w:pgSz w:w="11906" w:h="16838"/>
      <w:pgMar w:top="567" w:right="567" w:bottom="567"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E79" w:rsidRDefault="00AF0E79" w:rsidP="00CD6426">
      <w:pPr>
        <w:spacing w:after="0" w:line="240" w:lineRule="auto"/>
      </w:pPr>
      <w:r>
        <w:separator/>
      </w:r>
    </w:p>
  </w:endnote>
  <w:endnote w:type="continuationSeparator" w:id="1">
    <w:p w:rsidR="00AF0E79" w:rsidRDefault="00AF0E79" w:rsidP="00CD6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8AF" w:rsidRDefault="00FA6585">
    <w:pPr>
      <w:pStyle w:val="a9"/>
      <w:jc w:val="right"/>
    </w:pPr>
    <w:r>
      <w:fldChar w:fldCharType="begin"/>
    </w:r>
    <w:r w:rsidR="005E68AF">
      <w:instrText xml:space="preserve"> PAGE   \* MERGEFORMAT </w:instrText>
    </w:r>
    <w:r>
      <w:fldChar w:fldCharType="separate"/>
    </w:r>
    <w:r w:rsidR="002C7B1E">
      <w:rPr>
        <w:noProof/>
      </w:rPr>
      <w:t>1</w:t>
    </w:r>
    <w:r>
      <w:fldChar w:fldCharType="end"/>
    </w:r>
  </w:p>
  <w:p w:rsidR="005E68AF" w:rsidRDefault="005E68A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E79" w:rsidRDefault="00AF0E79" w:rsidP="00CD6426">
      <w:pPr>
        <w:spacing w:after="0" w:line="240" w:lineRule="auto"/>
      </w:pPr>
      <w:r>
        <w:separator/>
      </w:r>
    </w:p>
  </w:footnote>
  <w:footnote w:type="continuationSeparator" w:id="1">
    <w:p w:rsidR="00AF0E79" w:rsidRDefault="00AF0E79" w:rsidP="00CD6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E349F"/>
    <w:multiLevelType w:val="hybridMultilevel"/>
    <w:tmpl w:val="D272F300"/>
    <w:lvl w:ilvl="0" w:tplc="AF107E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3FFD2165"/>
    <w:multiLevelType w:val="hybridMultilevel"/>
    <w:tmpl w:val="B8B47DC0"/>
    <w:lvl w:ilvl="0" w:tplc="AF107E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58185BF6"/>
    <w:multiLevelType w:val="hybridMultilevel"/>
    <w:tmpl w:val="2C3A02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9EE598C"/>
    <w:multiLevelType w:val="hybridMultilevel"/>
    <w:tmpl w:val="236E9A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F5D470F"/>
    <w:multiLevelType w:val="hybridMultilevel"/>
    <w:tmpl w:val="6D086286"/>
    <w:lvl w:ilvl="0" w:tplc="AF107E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6D3A28C5"/>
    <w:multiLevelType w:val="hybridMultilevel"/>
    <w:tmpl w:val="94B464E4"/>
    <w:lvl w:ilvl="0" w:tplc="AF107E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E853D37"/>
    <w:multiLevelType w:val="hybridMultilevel"/>
    <w:tmpl w:val="6850387E"/>
    <w:lvl w:ilvl="0" w:tplc="AF107E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79FE62A3"/>
    <w:multiLevelType w:val="hybridMultilevel"/>
    <w:tmpl w:val="C636BE16"/>
    <w:lvl w:ilvl="0" w:tplc="AF107E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7A3A4A01"/>
    <w:multiLevelType w:val="hybridMultilevel"/>
    <w:tmpl w:val="77BE1E66"/>
    <w:lvl w:ilvl="0" w:tplc="AF107E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7"/>
  </w:num>
  <w:num w:numId="2">
    <w:abstractNumId w:val="5"/>
  </w:num>
  <w:num w:numId="3">
    <w:abstractNumId w:val="4"/>
  </w:num>
  <w:num w:numId="4">
    <w:abstractNumId w:val="0"/>
  </w:num>
  <w:num w:numId="5">
    <w:abstractNumId w:val="2"/>
  </w:num>
  <w:num w:numId="6">
    <w:abstractNumId w:val="6"/>
  </w:num>
  <w:num w:numId="7">
    <w:abstractNumId w:val="1"/>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4413"/>
    <w:rsid w:val="00062604"/>
    <w:rsid w:val="000D6654"/>
    <w:rsid w:val="00112C81"/>
    <w:rsid w:val="001E147B"/>
    <w:rsid w:val="0020503A"/>
    <w:rsid w:val="0022258B"/>
    <w:rsid w:val="00240B96"/>
    <w:rsid w:val="0025370B"/>
    <w:rsid w:val="002C7B1E"/>
    <w:rsid w:val="00427126"/>
    <w:rsid w:val="00470391"/>
    <w:rsid w:val="004910C6"/>
    <w:rsid w:val="0050093C"/>
    <w:rsid w:val="005849C4"/>
    <w:rsid w:val="005E68AF"/>
    <w:rsid w:val="006165F7"/>
    <w:rsid w:val="00760F60"/>
    <w:rsid w:val="007E4678"/>
    <w:rsid w:val="008143DB"/>
    <w:rsid w:val="008962DE"/>
    <w:rsid w:val="008A4413"/>
    <w:rsid w:val="009D6EFF"/>
    <w:rsid w:val="00A12181"/>
    <w:rsid w:val="00AF0E79"/>
    <w:rsid w:val="00B703F6"/>
    <w:rsid w:val="00B709C5"/>
    <w:rsid w:val="00B77404"/>
    <w:rsid w:val="00C8766B"/>
    <w:rsid w:val="00CD0610"/>
    <w:rsid w:val="00CD6426"/>
    <w:rsid w:val="00D050AD"/>
    <w:rsid w:val="00D86536"/>
    <w:rsid w:val="00DE4159"/>
    <w:rsid w:val="00E56AC3"/>
    <w:rsid w:val="00E90A5F"/>
    <w:rsid w:val="00EF0089"/>
    <w:rsid w:val="00F20BE6"/>
    <w:rsid w:val="00FA6585"/>
    <w:rsid w:val="00FD3C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413"/>
    <w:pPr>
      <w:spacing w:after="200" w:line="276" w:lineRule="auto"/>
    </w:pPr>
    <w:rPr>
      <w:rFonts w:cs="Calibri"/>
      <w:lang w:eastAsia="en-US"/>
    </w:rPr>
  </w:style>
  <w:style w:type="paragraph" w:styleId="6">
    <w:name w:val="heading 6"/>
    <w:basedOn w:val="a"/>
    <w:next w:val="a"/>
    <w:link w:val="60"/>
    <w:uiPriority w:val="99"/>
    <w:qFormat/>
    <w:rsid w:val="000D6654"/>
    <w:pPr>
      <w:keepNext/>
      <w:keepLines/>
      <w:spacing w:before="200" w:after="0"/>
      <w:outlineLvl w:val="5"/>
    </w:pPr>
    <w:rPr>
      <w:rFonts w:ascii="Cambria" w:hAnsi="Cambria" w:cs="Cambria"/>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semiHidden/>
    <w:locked/>
    <w:rsid w:val="000D6654"/>
    <w:rPr>
      <w:rFonts w:ascii="Cambria" w:hAnsi="Cambria" w:cs="Cambria"/>
      <w:i/>
      <w:iCs/>
      <w:color w:val="243F60"/>
      <w:lang w:eastAsia="ru-RU"/>
    </w:rPr>
  </w:style>
  <w:style w:type="table" w:styleId="a3">
    <w:name w:val="Table Grid"/>
    <w:basedOn w:val="a1"/>
    <w:uiPriority w:val="99"/>
    <w:rsid w:val="008A4413"/>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8A4413"/>
    <w:pPr>
      <w:ind w:left="720"/>
    </w:pPr>
  </w:style>
  <w:style w:type="paragraph" w:customStyle="1" w:styleId="Default">
    <w:name w:val="Default"/>
    <w:uiPriority w:val="99"/>
    <w:rsid w:val="00427126"/>
    <w:pPr>
      <w:autoSpaceDE w:val="0"/>
      <w:autoSpaceDN w:val="0"/>
      <w:adjustRightInd w:val="0"/>
    </w:pPr>
    <w:rPr>
      <w:color w:val="000000"/>
      <w:sz w:val="24"/>
      <w:szCs w:val="24"/>
      <w:lang w:eastAsia="en-US"/>
    </w:rPr>
  </w:style>
  <w:style w:type="paragraph" w:styleId="a5">
    <w:name w:val="No Spacing"/>
    <w:uiPriority w:val="99"/>
    <w:qFormat/>
    <w:rsid w:val="00DE4159"/>
    <w:rPr>
      <w:rFonts w:cs="Calibri"/>
      <w:lang w:eastAsia="en-US"/>
    </w:rPr>
  </w:style>
  <w:style w:type="paragraph" w:customStyle="1" w:styleId="pboth">
    <w:name w:val="pboth"/>
    <w:basedOn w:val="a"/>
    <w:uiPriority w:val="99"/>
    <w:rsid w:val="008962DE"/>
    <w:pPr>
      <w:spacing w:before="100" w:beforeAutospacing="1" w:after="100" w:afterAutospacing="1" w:line="240" w:lineRule="auto"/>
    </w:pPr>
    <w:rPr>
      <w:rFonts w:ascii="Times New Roman" w:hAnsi="Times New Roman" w:cs="Times New Roman"/>
      <w:sz w:val="24"/>
      <w:szCs w:val="24"/>
      <w:lang w:eastAsia="zh-CN"/>
    </w:rPr>
  </w:style>
  <w:style w:type="paragraph" w:styleId="a6">
    <w:name w:val="Normal (Web)"/>
    <w:basedOn w:val="a"/>
    <w:uiPriority w:val="99"/>
    <w:rsid w:val="00D050AD"/>
    <w:pPr>
      <w:spacing w:before="75" w:after="150" w:line="240" w:lineRule="auto"/>
    </w:pPr>
    <w:rPr>
      <w:rFonts w:ascii="Verdana" w:hAnsi="Verdana" w:cs="Verdana"/>
      <w:sz w:val="18"/>
      <w:szCs w:val="18"/>
      <w:lang w:eastAsia="ru-RU"/>
    </w:rPr>
  </w:style>
  <w:style w:type="paragraph" w:styleId="a7">
    <w:name w:val="header"/>
    <w:basedOn w:val="a"/>
    <w:link w:val="a8"/>
    <w:uiPriority w:val="99"/>
    <w:semiHidden/>
    <w:rsid w:val="00CD642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CD6426"/>
    <w:rPr>
      <w:rFonts w:eastAsia="Times New Roman"/>
      <w:lang w:eastAsia="en-US"/>
    </w:rPr>
  </w:style>
  <w:style w:type="paragraph" w:styleId="a9">
    <w:name w:val="footer"/>
    <w:basedOn w:val="a"/>
    <w:link w:val="aa"/>
    <w:uiPriority w:val="99"/>
    <w:rsid w:val="00CD6426"/>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CD6426"/>
    <w:rPr>
      <w:rFonts w:eastAsia="Times New Roman"/>
      <w:lang w:eastAsia="en-US"/>
    </w:rPr>
  </w:style>
  <w:style w:type="paragraph" w:styleId="ab">
    <w:name w:val="Body Text"/>
    <w:basedOn w:val="a"/>
    <w:link w:val="ac"/>
    <w:uiPriority w:val="99"/>
    <w:rsid w:val="000D6654"/>
    <w:pPr>
      <w:widowControl w:val="0"/>
      <w:autoSpaceDE w:val="0"/>
      <w:autoSpaceDN w:val="0"/>
      <w:adjustRightInd w:val="0"/>
      <w:spacing w:after="0" w:line="240" w:lineRule="auto"/>
      <w:ind w:left="822" w:hanging="360"/>
    </w:pPr>
    <w:rPr>
      <w:rFonts w:ascii="Times New Roman" w:hAnsi="Times New Roman" w:cs="Times New Roman"/>
      <w:sz w:val="24"/>
      <w:szCs w:val="24"/>
      <w:lang w:eastAsia="ru-RU"/>
    </w:rPr>
  </w:style>
  <w:style w:type="character" w:customStyle="1" w:styleId="ac">
    <w:name w:val="Основной текст Знак"/>
    <w:basedOn w:val="a0"/>
    <w:link w:val="ab"/>
    <w:uiPriority w:val="99"/>
    <w:locked/>
    <w:rsid w:val="000D6654"/>
    <w:rPr>
      <w:rFonts w:ascii="Times New Roman" w:hAnsi="Times New Roman" w:cs="Times New Roman"/>
      <w:sz w:val="24"/>
      <w:szCs w:val="24"/>
      <w:lang w:eastAsia="ru-RU"/>
    </w:rPr>
  </w:style>
  <w:style w:type="paragraph" w:customStyle="1" w:styleId="11">
    <w:name w:val="Заголовок 11"/>
    <w:basedOn w:val="a"/>
    <w:uiPriority w:val="99"/>
    <w:rsid w:val="000D6654"/>
    <w:pPr>
      <w:widowControl w:val="0"/>
      <w:autoSpaceDE w:val="0"/>
      <w:autoSpaceDN w:val="0"/>
      <w:adjustRightInd w:val="0"/>
      <w:spacing w:after="0" w:line="240" w:lineRule="auto"/>
      <w:ind w:left="2002"/>
      <w:outlineLvl w:val="0"/>
    </w:pPr>
    <w:rPr>
      <w:rFonts w:ascii="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25</Pages>
  <Words>8064</Words>
  <Characters>45969</Characters>
  <Application>Microsoft Office Word</Application>
  <DocSecurity>0</DocSecurity>
  <Lines>383</Lines>
  <Paragraphs>107</Paragraphs>
  <ScaleCrop>false</ScaleCrop>
  <Company>Microsoft</Company>
  <LinksUpToDate>false</LinksUpToDate>
  <CharactersWithSpaces>53926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16</cp:revision>
  <dcterms:created xsi:type="dcterms:W3CDTF">2020-09-20T14:04:00Z</dcterms:created>
  <dcterms:modified xsi:type="dcterms:W3CDTF">2022-10-07T08:11:00Z</dcterms:modified>
</cp:coreProperties>
</file>